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ED6" w:rsidRDefault="00E72ED6" w:rsidP="00E72ED6">
      <w:pPr>
        <w:jc w:val="center"/>
        <w:rPr>
          <w:b/>
          <w:bCs/>
          <w:vertAlign w:val="superscript"/>
        </w:rPr>
      </w:pPr>
      <w:r>
        <w:rPr>
          <w:b/>
          <w:bCs/>
          <w:vertAlign w:val="superscript"/>
        </w:rPr>
        <w:t>Федеральное государственное бюджетное образовательное учреждение</w:t>
      </w:r>
    </w:p>
    <w:p w:rsidR="00E72ED6" w:rsidRDefault="00E72ED6" w:rsidP="00E72ED6">
      <w:pPr>
        <w:jc w:val="center"/>
        <w:rPr>
          <w:b/>
          <w:bCs/>
          <w:vertAlign w:val="superscript"/>
        </w:rPr>
      </w:pPr>
      <w:r>
        <w:rPr>
          <w:b/>
          <w:bCs/>
          <w:vertAlign w:val="superscript"/>
        </w:rPr>
        <w:t xml:space="preserve"> высшего образования</w:t>
      </w:r>
    </w:p>
    <w:p w:rsidR="00E72ED6" w:rsidRDefault="00E72ED6" w:rsidP="00E72ED6">
      <w:pPr>
        <w:jc w:val="center"/>
        <w:rPr>
          <w:b/>
          <w:bCs/>
          <w:vertAlign w:val="superscript"/>
        </w:rPr>
      </w:pPr>
      <w:r>
        <w:rPr>
          <w:b/>
          <w:bCs/>
          <w:vertAlign w:val="superscript"/>
        </w:rPr>
        <w:t>Московский государственный институт культуры</w:t>
      </w:r>
    </w:p>
    <w:p w:rsidR="00E72ED6" w:rsidRDefault="00E72ED6" w:rsidP="00E72ED6">
      <w:pPr>
        <w:rPr>
          <w:b/>
          <w:bCs/>
          <w:sz w:val="24"/>
          <w:szCs w:val="24"/>
        </w:rPr>
      </w:pPr>
    </w:p>
    <w:p w:rsidR="00E72ED6" w:rsidRDefault="00E72ED6" w:rsidP="00E72ED6">
      <w:pPr>
        <w:rPr>
          <w:b/>
          <w:bCs/>
          <w:sz w:val="24"/>
          <w:szCs w:val="24"/>
        </w:rPr>
      </w:pPr>
    </w:p>
    <w:tbl>
      <w:tblPr>
        <w:tblW w:w="4253" w:type="dxa"/>
        <w:tblInd w:w="4678" w:type="dxa"/>
        <w:tblLook w:val="01E0"/>
      </w:tblPr>
      <w:tblGrid>
        <w:gridCol w:w="4253"/>
      </w:tblGrid>
      <w:tr w:rsidR="00E72ED6" w:rsidTr="00E72ED6">
        <w:tc>
          <w:tcPr>
            <w:tcW w:w="4253" w:type="dxa"/>
          </w:tcPr>
          <w:p w:rsidR="00E72ED6" w:rsidRDefault="00E72ED6">
            <w:pPr>
              <w:spacing w:line="252" w:lineRule="auto"/>
              <w:jc w:val="right"/>
              <w:rPr>
                <w:b/>
                <w:bCs/>
                <w:sz w:val="24"/>
                <w:szCs w:val="24"/>
                <w:lang w:eastAsia="en-US"/>
              </w:rPr>
            </w:pPr>
            <w:r>
              <w:rPr>
                <w:b/>
                <w:bCs/>
                <w:sz w:val="24"/>
                <w:szCs w:val="24"/>
                <w:lang w:eastAsia="en-US"/>
              </w:rPr>
              <w:t>УТВЕРЖД</w:t>
            </w:r>
            <w:r w:rsidR="006E1ED0">
              <w:rPr>
                <w:b/>
                <w:bCs/>
                <w:sz w:val="24"/>
                <w:szCs w:val="24"/>
                <w:lang w:eastAsia="en-US"/>
              </w:rPr>
              <w:t>ЕНО</w:t>
            </w:r>
            <w:r>
              <w:rPr>
                <w:b/>
                <w:bCs/>
                <w:sz w:val="24"/>
                <w:szCs w:val="24"/>
                <w:lang w:eastAsia="en-US"/>
              </w:rPr>
              <w:t>:</w:t>
            </w:r>
          </w:p>
          <w:p w:rsidR="00E72ED6" w:rsidRDefault="00E72ED6">
            <w:pPr>
              <w:spacing w:line="252" w:lineRule="auto"/>
              <w:jc w:val="right"/>
              <w:rPr>
                <w:b/>
                <w:bCs/>
                <w:sz w:val="24"/>
                <w:szCs w:val="24"/>
                <w:lang w:eastAsia="en-US"/>
              </w:rPr>
            </w:pPr>
            <w:r>
              <w:rPr>
                <w:b/>
                <w:bCs/>
                <w:sz w:val="24"/>
                <w:szCs w:val="24"/>
                <w:lang w:eastAsia="en-US"/>
              </w:rPr>
              <w:t>Председатель УМС</w:t>
            </w:r>
          </w:p>
          <w:p w:rsidR="00E72ED6" w:rsidRDefault="00E72ED6">
            <w:pPr>
              <w:spacing w:line="252" w:lineRule="auto"/>
              <w:jc w:val="right"/>
              <w:rPr>
                <w:b/>
                <w:bCs/>
                <w:sz w:val="24"/>
                <w:szCs w:val="24"/>
                <w:lang w:eastAsia="en-US"/>
              </w:rPr>
            </w:pPr>
            <w:r>
              <w:rPr>
                <w:b/>
                <w:bCs/>
                <w:sz w:val="24"/>
                <w:szCs w:val="24"/>
                <w:lang w:eastAsia="en-US"/>
              </w:rPr>
              <w:t>Факультета ФГКП</w:t>
            </w:r>
          </w:p>
          <w:p w:rsidR="00E72ED6" w:rsidRDefault="00E72ED6">
            <w:pPr>
              <w:spacing w:line="252" w:lineRule="auto"/>
              <w:jc w:val="right"/>
              <w:rPr>
                <w:b/>
                <w:bCs/>
                <w:sz w:val="24"/>
                <w:szCs w:val="24"/>
                <w:lang w:eastAsia="en-US"/>
              </w:rPr>
            </w:pPr>
            <w:proofErr w:type="spellStart"/>
            <w:r>
              <w:rPr>
                <w:b/>
                <w:bCs/>
                <w:sz w:val="24"/>
                <w:szCs w:val="24"/>
                <w:lang w:eastAsia="en-US"/>
              </w:rPr>
              <w:t>Единак</w:t>
            </w:r>
            <w:proofErr w:type="spellEnd"/>
            <w:r>
              <w:rPr>
                <w:b/>
                <w:bCs/>
                <w:sz w:val="24"/>
                <w:szCs w:val="24"/>
                <w:lang w:eastAsia="en-US"/>
              </w:rPr>
              <w:t xml:space="preserve"> А.Ю.</w:t>
            </w:r>
          </w:p>
          <w:p w:rsidR="00E72ED6" w:rsidRDefault="00E72ED6">
            <w:pPr>
              <w:spacing w:line="252" w:lineRule="auto"/>
              <w:jc w:val="right"/>
              <w:rPr>
                <w:b/>
                <w:bCs/>
                <w:sz w:val="24"/>
                <w:szCs w:val="24"/>
                <w:lang w:eastAsia="en-US"/>
              </w:rPr>
            </w:pPr>
            <w:r>
              <w:rPr>
                <w:b/>
                <w:bCs/>
                <w:sz w:val="24"/>
                <w:szCs w:val="24"/>
                <w:lang w:eastAsia="en-US"/>
              </w:rPr>
              <w:t>«__» _________________20__г.</w:t>
            </w:r>
          </w:p>
          <w:p w:rsidR="00E72ED6" w:rsidRDefault="00E72ED6">
            <w:pPr>
              <w:spacing w:line="252" w:lineRule="auto"/>
              <w:ind w:right="27"/>
              <w:jc w:val="right"/>
              <w:rPr>
                <w:b/>
                <w:bCs/>
                <w:vertAlign w:val="superscript"/>
                <w:lang w:eastAsia="en-US"/>
              </w:rPr>
            </w:pPr>
          </w:p>
        </w:tc>
      </w:tr>
    </w:tbl>
    <w:p w:rsidR="00E72ED6" w:rsidRDefault="00E72ED6" w:rsidP="00E72ED6">
      <w:pPr>
        <w:rPr>
          <w:b/>
          <w:bCs/>
          <w:sz w:val="24"/>
          <w:szCs w:val="24"/>
        </w:rPr>
      </w:pPr>
    </w:p>
    <w:p w:rsidR="00E72ED6" w:rsidRDefault="00E72ED6" w:rsidP="00E72ED6">
      <w:pPr>
        <w:ind w:right="27"/>
        <w:rPr>
          <w:sz w:val="24"/>
          <w:szCs w:val="24"/>
        </w:rPr>
      </w:pPr>
    </w:p>
    <w:p w:rsidR="00E72ED6" w:rsidRDefault="00E72ED6" w:rsidP="00E72ED6">
      <w:pPr>
        <w:ind w:right="27"/>
        <w:rPr>
          <w:sz w:val="24"/>
          <w:szCs w:val="24"/>
        </w:rPr>
      </w:pPr>
    </w:p>
    <w:p w:rsidR="00E72ED6" w:rsidRDefault="00E72ED6" w:rsidP="00E72ED6">
      <w:pPr>
        <w:ind w:right="27"/>
        <w:rPr>
          <w:sz w:val="24"/>
          <w:szCs w:val="24"/>
        </w:rPr>
      </w:pPr>
    </w:p>
    <w:p w:rsidR="00E72ED6" w:rsidRDefault="00E72ED6" w:rsidP="00E72ED6">
      <w:pPr>
        <w:ind w:right="27"/>
        <w:rPr>
          <w:b/>
          <w:bCs/>
          <w:sz w:val="24"/>
          <w:szCs w:val="24"/>
        </w:rPr>
      </w:pPr>
    </w:p>
    <w:p w:rsidR="00E72ED6" w:rsidRDefault="00E72ED6" w:rsidP="00E72ED6">
      <w:pPr>
        <w:jc w:val="center"/>
        <w:rPr>
          <w:bCs/>
          <w:smallCaps/>
          <w:color w:val="000000" w:themeColor="text1"/>
          <w:sz w:val="24"/>
          <w:szCs w:val="24"/>
          <w:lang w:eastAsia="zh-CN"/>
        </w:rPr>
      </w:pPr>
      <w:r>
        <w:rPr>
          <w:b/>
          <w:bCs/>
          <w:smallCaps/>
          <w:sz w:val="24"/>
          <w:szCs w:val="24"/>
        </w:rPr>
        <w:t>ФОНД ОЦЕНОЧНЫХ СРЕДСТВ  ДИСЦИПЛИНЫ (МОДУЛЯ)</w:t>
      </w:r>
      <w:r>
        <w:rPr>
          <w:b/>
          <w:bCs/>
          <w:smallCaps/>
          <w:sz w:val="24"/>
          <w:szCs w:val="24"/>
        </w:rPr>
        <w:br/>
      </w:r>
    </w:p>
    <w:p w:rsidR="00C476D8" w:rsidRDefault="00C476D8" w:rsidP="00C476D8">
      <w:pPr>
        <w:jc w:val="center"/>
        <w:rPr>
          <w:b/>
          <w:bCs/>
          <w:u w:val="single"/>
        </w:rPr>
      </w:pPr>
      <w:r>
        <w:rPr>
          <w:b/>
          <w:bCs/>
          <w:u w:val="single"/>
        </w:rPr>
        <w:t>Б</w:t>
      </w:r>
      <w:proofErr w:type="gramStart"/>
      <w:r>
        <w:rPr>
          <w:b/>
          <w:bCs/>
          <w:u w:val="single"/>
        </w:rPr>
        <w:t>1</w:t>
      </w:r>
      <w:proofErr w:type="gramEnd"/>
      <w:r>
        <w:rPr>
          <w:b/>
          <w:bCs/>
          <w:u w:val="single"/>
        </w:rPr>
        <w:t>.О.</w:t>
      </w:r>
      <w:r w:rsidR="00082E77">
        <w:rPr>
          <w:b/>
          <w:bCs/>
          <w:u w:val="single"/>
        </w:rPr>
        <w:t>34</w:t>
      </w:r>
      <w:r w:rsidR="005F1473">
        <w:rPr>
          <w:b/>
          <w:bCs/>
          <w:u w:val="single"/>
        </w:rPr>
        <w:t xml:space="preserve">  Р</w:t>
      </w:r>
      <w:r>
        <w:rPr>
          <w:b/>
          <w:bCs/>
          <w:u w:val="single"/>
        </w:rPr>
        <w:t>уководство этнокультурным</w:t>
      </w:r>
      <w:r w:rsidR="005F1473">
        <w:rPr>
          <w:b/>
          <w:bCs/>
          <w:u w:val="single"/>
        </w:rPr>
        <w:t>и</w:t>
      </w:r>
      <w:r>
        <w:rPr>
          <w:b/>
          <w:bCs/>
          <w:u w:val="single"/>
        </w:rPr>
        <w:t xml:space="preserve"> центр</w:t>
      </w:r>
      <w:r w:rsidR="005F1473">
        <w:rPr>
          <w:b/>
          <w:bCs/>
          <w:u w:val="single"/>
        </w:rPr>
        <w:t>а</w:t>
      </w:r>
      <w:r>
        <w:rPr>
          <w:b/>
          <w:bCs/>
          <w:u w:val="single"/>
        </w:rPr>
        <w:t>м</w:t>
      </w:r>
      <w:r w:rsidR="005F1473">
        <w:rPr>
          <w:b/>
          <w:bCs/>
          <w:u w:val="single"/>
        </w:rPr>
        <w:t>и</w:t>
      </w:r>
    </w:p>
    <w:p w:rsidR="00C476D8" w:rsidRDefault="00C476D8" w:rsidP="00C476D8">
      <w:pPr>
        <w:rPr>
          <w:b/>
          <w:bCs/>
        </w:rPr>
      </w:pPr>
    </w:p>
    <w:p w:rsidR="00C476D8" w:rsidRDefault="00C476D8" w:rsidP="00C476D8">
      <w:pPr>
        <w:tabs>
          <w:tab w:val="right" w:leader="underscore" w:pos="8505"/>
        </w:tabs>
        <w:ind w:firstLine="567"/>
        <w:rPr>
          <w:b/>
          <w:bCs/>
        </w:rPr>
      </w:pPr>
    </w:p>
    <w:p w:rsidR="005F1473" w:rsidRDefault="00C476D8" w:rsidP="005F1473">
      <w:pPr>
        <w:rPr>
          <w:b/>
          <w:bCs/>
        </w:rPr>
      </w:pPr>
      <w:r>
        <w:rPr>
          <w:b/>
          <w:bCs/>
        </w:rPr>
        <w:t xml:space="preserve">Направление подготовки/специальности (код, наименование) </w:t>
      </w:r>
    </w:p>
    <w:p w:rsidR="00C476D8" w:rsidRDefault="00C476D8" w:rsidP="00C476D8">
      <w:pPr>
        <w:ind w:firstLine="708"/>
        <w:jc w:val="both"/>
        <w:rPr>
          <w:i/>
          <w:lang w:eastAsia="zh-CN"/>
        </w:rPr>
      </w:pPr>
      <w:r>
        <w:rPr>
          <w:b/>
          <w:bCs/>
          <w:i/>
          <w:lang w:eastAsia="zh-CN"/>
        </w:rPr>
        <w:t>51.03.01 Культурология</w:t>
      </w:r>
      <w:r>
        <w:rPr>
          <w:i/>
          <w:lang w:eastAsia="zh-CN"/>
        </w:rPr>
        <w:t>.</w:t>
      </w:r>
    </w:p>
    <w:p w:rsidR="00C476D8" w:rsidRDefault="00C476D8" w:rsidP="00C476D8">
      <w:pPr>
        <w:tabs>
          <w:tab w:val="right" w:leader="underscore" w:pos="8505"/>
        </w:tabs>
        <w:rPr>
          <w:bCs/>
        </w:rPr>
      </w:pPr>
      <w:r>
        <w:rPr>
          <w:b/>
          <w:bCs/>
        </w:rPr>
        <w:t>Профиль подготовки/специализация</w:t>
      </w:r>
      <w:r>
        <w:t xml:space="preserve"> </w:t>
      </w:r>
      <w:proofErr w:type="spellStart"/>
      <w:r>
        <w:rPr>
          <w:i/>
          <w:lang w:eastAsia="zh-CN"/>
        </w:rPr>
        <w:t>Этнокультурология</w:t>
      </w:r>
      <w:proofErr w:type="spellEnd"/>
      <w:r>
        <w:rPr>
          <w:bCs/>
        </w:rPr>
        <w:t xml:space="preserve"> </w:t>
      </w:r>
    </w:p>
    <w:p w:rsidR="00C476D8" w:rsidRDefault="00C476D8" w:rsidP="00C476D8">
      <w:pPr>
        <w:tabs>
          <w:tab w:val="right" w:leader="underscore" w:pos="8505"/>
        </w:tabs>
        <w:ind w:firstLine="567"/>
        <w:rPr>
          <w:b/>
          <w:bCs/>
        </w:rPr>
      </w:pPr>
    </w:p>
    <w:p w:rsidR="00C476D8" w:rsidRDefault="00C476D8" w:rsidP="00C476D8">
      <w:pPr>
        <w:tabs>
          <w:tab w:val="right" w:leader="underscore" w:pos="8505"/>
        </w:tabs>
        <w:rPr>
          <w:b/>
          <w:bCs/>
        </w:rPr>
      </w:pPr>
      <w:r>
        <w:rPr>
          <w:b/>
          <w:bCs/>
        </w:rPr>
        <w:t xml:space="preserve">Квалификация (степень) выпускника </w:t>
      </w:r>
      <w:r>
        <w:rPr>
          <w:bCs/>
        </w:rPr>
        <w:t>бакалавр</w:t>
      </w:r>
    </w:p>
    <w:p w:rsidR="00C476D8" w:rsidRDefault="00C476D8" w:rsidP="00C476D8">
      <w:pPr>
        <w:tabs>
          <w:tab w:val="right" w:leader="underscore" w:pos="8505"/>
        </w:tabs>
        <w:jc w:val="center"/>
        <w:rPr>
          <w:b/>
          <w:bCs/>
          <w:vertAlign w:val="superscript"/>
        </w:rPr>
      </w:pPr>
      <w:r>
        <w:rPr>
          <w:b/>
          <w:bCs/>
          <w:vertAlign w:val="superscript"/>
        </w:rPr>
        <w:t>(бакалавр, магистр, специалист)</w:t>
      </w:r>
    </w:p>
    <w:p w:rsidR="00C476D8" w:rsidRDefault="00C476D8" w:rsidP="00C476D8">
      <w:pPr>
        <w:tabs>
          <w:tab w:val="right" w:leader="underscore" w:pos="8505"/>
        </w:tabs>
        <w:rPr>
          <w:b/>
          <w:bCs/>
        </w:rPr>
      </w:pPr>
      <w:r>
        <w:rPr>
          <w:b/>
          <w:bCs/>
        </w:rPr>
        <w:t xml:space="preserve">Форма обучения </w:t>
      </w:r>
      <w:r>
        <w:rPr>
          <w:bCs/>
        </w:rPr>
        <w:t>очная</w:t>
      </w:r>
    </w:p>
    <w:p w:rsidR="00C476D8" w:rsidRDefault="00C476D8" w:rsidP="00C476D8">
      <w:pPr>
        <w:ind w:firstLine="1843"/>
        <w:rPr>
          <w:b/>
          <w:bCs/>
          <w:vertAlign w:val="superscript"/>
        </w:rPr>
      </w:pPr>
      <w:r>
        <w:rPr>
          <w:b/>
          <w:bCs/>
          <w:vertAlign w:val="superscript"/>
        </w:rPr>
        <w:t xml:space="preserve">(очная, </w:t>
      </w:r>
      <w:proofErr w:type="spellStart"/>
      <w:r>
        <w:rPr>
          <w:b/>
          <w:bCs/>
          <w:vertAlign w:val="superscript"/>
        </w:rPr>
        <w:t>очно-заочная</w:t>
      </w:r>
      <w:proofErr w:type="spellEnd"/>
      <w:r>
        <w:rPr>
          <w:b/>
          <w:bCs/>
          <w:vertAlign w:val="superscript"/>
        </w:rPr>
        <w:t>, заочная)</w:t>
      </w:r>
    </w:p>
    <w:p w:rsidR="00C476D8" w:rsidRDefault="00C476D8" w:rsidP="00C476D8">
      <w:pPr>
        <w:tabs>
          <w:tab w:val="left" w:pos="708"/>
        </w:tabs>
        <w:ind w:left="-142" w:firstLine="142"/>
        <w:jc w:val="center"/>
        <w:rPr>
          <w:b/>
          <w:bCs/>
        </w:rPr>
      </w:pPr>
    </w:p>
    <w:p w:rsidR="00E72ED6" w:rsidRDefault="00E72ED6" w:rsidP="00E72ED6">
      <w:pPr>
        <w:tabs>
          <w:tab w:val="left" w:pos="708"/>
        </w:tabs>
        <w:ind w:left="-142" w:firstLine="142"/>
        <w:jc w:val="center"/>
        <w:rPr>
          <w:b/>
          <w:bCs/>
          <w:sz w:val="24"/>
          <w:szCs w:val="24"/>
        </w:rPr>
      </w:pPr>
    </w:p>
    <w:p w:rsidR="00E72ED6" w:rsidRDefault="00E72ED6" w:rsidP="00E72ED6">
      <w:pPr>
        <w:tabs>
          <w:tab w:val="left" w:pos="708"/>
        </w:tabs>
        <w:ind w:left="-142" w:firstLine="142"/>
        <w:jc w:val="center"/>
        <w:rPr>
          <w:b/>
          <w:bCs/>
          <w:sz w:val="24"/>
          <w:szCs w:val="24"/>
        </w:rPr>
      </w:pPr>
    </w:p>
    <w:p w:rsidR="00E72ED6" w:rsidRDefault="00E72ED6" w:rsidP="00E72ED6">
      <w:pPr>
        <w:tabs>
          <w:tab w:val="left" w:pos="708"/>
        </w:tabs>
        <w:ind w:left="-142" w:firstLine="142"/>
        <w:jc w:val="center"/>
        <w:rPr>
          <w:b/>
          <w:bCs/>
          <w:sz w:val="24"/>
          <w:szCs w:val="24"/>
        </w:rPr>
      </w:pPr>
    </w:p>
    <w:p w:rsidR="00E72ED6" w:rsidRDefault="00E72ED6" w:rsidP="00E72ED6">
      <w:pPr>
        <w:tabs>
          <w:tab w:val="left" w:pos="708"/>
        </w:tabs>
        <w:ind w:left="-142" w:firstLine="142"/>
        <w:jc w:val="center"/>
        <w:rPr>
          <w:b/>
          <w:bCs/>
          <w:sz w:val="24"/>
          <w:szCs w:val="24"/>
        </w:rPr>
      </w:pPr>
    </w:p>
    <w:p w:rsidR="00E72ED6" w:rsidRDefault="00E72ED6" w:rsidP="00E72ED6">
      <w:pPr>
        <w:tabs>
          <w:tab w:val="left" w:pos="708"/>
        </w:tabs>
        <w:ind w:left="-142" w:firstLine="142"/>
        <w:jc w:val="center"/>
        <w:rPr>
          <w:b/>
          <w:bCs/>
          <w:sz w:val="24"/>
          <w:szCs w:val="24"/>
        </w:rPr>
      </w:pPr>
    </w:p>
    <w:p w:rsidR="00E72ED6" w:rsidRDefault="00E72ED6" w:rsidP="00E72ED6">
      <w:pPr>
        <w:tabs>
          <w:tab w:val="left" w:pos="708"/>
        </w:tabs>
        <w:ind w:left="-142" w:firstLine="142"/>
        <w:jc w:val="center"/>
        <w:rPr>
          <w:b/>
          <w:bCs/>
          <w:sz w:val="24"/>
          <w:szCs w:val="24"/>
        </w:rPr>
      </w:pPr>
    </w:p>
    <w:p w:rsidR="00E72ED6" w:rsidRDefault="00E72ED6" w:rsidP="00E72ED6">
      <w:pPr>
        <w:tabs>
          <w:tab w:val="left" w:pos="708"/>
        </w:tabs>
        <w:ind w:left="-142" w:firstLine="142"/>
        <w:jc w:val="center"/>
        <w:rPr>
          <w:b/>
          <w:bCs/>
          <w:sz w:val="24"/>
          <w:szCs w:val="24"/>
        </w:rPr>
      </w:pPr>
    </w:p>
    <w:p w:rsidR="00E72ED6" w:rsidRDefault="00E72ED6" w:rsidP="00E72ED6">
      <w:pPr>
        <w:tabs>
          <w:tab w:val="left" w:pos="708"/>
        </w:tabs>
        <w:ind w:left="-142" w:firstLine="142"/>
        <w:jc w:val="center"/>
        <w:rPr>
          <w:b/>
          <w:bCs/>
          <w:sz w:val="24"/>
          <w:szCs w:val="24"/>
        </w:rPr>
      </w:pPr>
    </w:p>
    <w:p w:rsidR="00E72ED6" w:rsidRDefault="00E72ED6" w:rsidP="00E72ED6">
      <w:pPr>
        <w:tabs>
          <w:tab w:val="left" w:pos="708"/>
        </w:tabs>
        <w:ind w:left="-142" w:firstLine="142"/>
        <w:jc w:val="center"/>
        <w:rPr>
          <w:b/>
          <w:bCs/>
          <w:sz w:val="24"/>
          <w:szCs w:val="24"/>
        </w:rPr>
      </w:pPr>
    </w:p>
    <w:p w:rsidR="00E72ED6" w:rsidRDefault="00E72ED6" w:rsidP="00E72ED6">
      <w:pPr>
        <w:tabs>
          <w:tab w:val="left" w:pos="708"/>
        </w:tabs>
        <w:rPr>
          <w:b/>
          <w:bCs/>
          <w:sz w:val="24"/>
          <w:szCs w:val="24"/>
        </w:rPr>
      </w:pPr>
    </w:p>
    <w:p w:rsidR="00C476D8" w:rsidRDefault="00C476D8">
      <w:pPr>
        <w:autoSpaceDN/>
        <w:spacing w:after="200" w:line="276" w:lineRule="auto"/>
        <w:rPr>
          <w:b/>
          <w:bCs/>
          <w:sz w:val="24"/>
          <w:szCs w:val="24"/>
        </w:rPr>
      </w:pPr>
      <w:r>
        <w:rPr>
          <w:b/>
          <w:bCs/>
          <w:sz w:val="24"/>
          <w:szCs w:val="24"/>
        </w:rPr>
        <w:br w:type="page"/>
      </w:r>
    </w:p>
    <w:p w:rsidR="00E72ED6" w:rsidRDefault="00E72ED6" w:rsidP="00E72ED6">
      <w:pPr>
        <w:tabs>
          <w:tab w:val="left" w:pos="708"/>
        </w:tabs>
        <w:ind w:left="-142" w:firstLine="142"/>
        <w:jc w:val="center"/>
        <w:rPr>
          <w:b/>
          <w:bCs/>
          <w:sz w:val="24"/>
          <w:szCs w:val="24"/>
        </w:rPr>
      </w:pPr>
    </w:p>
    <w:p w:rsidR="00E72ED6" w:rsidRPr="00C476D8" w:rsidRDefault="00E72ED6" w:rsidP="00C476D8">
      <w:pPr>
        <w:ind w:firstLine="708"/>
        <w:jc w:val="both"/>
        <w:rPr>
          <w:bCs/>
          <w:sz w:val="24"/>
          <w:szCs w:val="24"/>
        </w:rPr>
      </w:pPr>
      <w:r>
        <w:rPr>
          <w:sz w:val="24"/>
          <w:szCs w:val="24"/>
          <w:lang/>
        </w:rPr>
        <w:t xml:space="preserve">Фонд оценочных средств предназначен для контроля </w:t>
      </w:r>
      <w:proofErr w:type="spellStart"/>
      <w:r>
        <w:rPr>
          <w:sz w:val="24"/>
          <w:szCs w:val="24"/>
        </w:rPr>
        <w:t>сформированности</w:t>
      </w:r>
      <w:proofErr w:type="spellEnd"/>
      <w:r>
        <w:rPr>
          <w:sz w:val="24"/>
          <w:szCs w:val="24"/>
        </w:rPr>
        <w:t xml:space="preserve"> компетенций</w:t>
      </w:r>
      <w:r>
        <w:rPr>
          <w:sz w:val="24"/>
          <w:szCs w:val="24"/>
          <w:lang/>
        </w:rPr>
        <w:t xml:space="preserve"> </w:t>
      </w:r>
      <w:r>
        <w:rPr>
          <w:sz w:val="24"/>
          <w:szCs w:val="24"/>
        </w:rPr>
        <w:t xml:space="preserve">(знаний, умений, навыков и владений) </w:t>
      </w:r>
      <w:r>
        <w:rPr>
          <w:sz w:val="24"/>
          <w:szCs w:val="24"/>
          <w:lang/>
        </w:rPr>
        <w:t xml:space="preserve">обучающихся по </w:t>
      </w:r>
      <w:r>
        <w:rPr>
          <w:sz w:val="24"/>
          <w:szCs w:val="24"/>
        </w:rPr>
        <w:t>направлению подготовки (</w:t>
      </w:r>
      <w:r>
        <w:rPr>
          <w:sz w:val="24"/>
          <w:szCs w:val="24"/>
          <w:lang/>
        </w:rPr>
        <w:t>специальности</w:t>
      </w:r>
      <w:r>
        <w:rPr>
          <w:sz w:val="24"/>
          <w:szCs w:val="24"/>
        </w:rPr>
        <w:t xml:space="preserve">) </w:t>
      </w:r>
      <w:r>
        <w:rPr>
          <w:sz w:val="24"/>
          <w:szCs w:val="24"/>
          <w:lang/>
        </w:rPr>
        <w:t xml:space="preserve"> </w:t>
      </w:r>
      <w:r w:rsidR="00C476D8" w:rsidRPr="00C476D8">
        <w:rPr>
          <w:bCs/>
          <w:i/>
          <w:sz w:val="24"/>
          <w:szCs w:val="24"/>
          <w:lang w:eastAsia="zh-CN"/>
        </w:rPr>
        <w:t>51.03.01 Культурология</w:t>
      </w:r>
      <w:r w:rsidR="00C476D8" w:rsidRPr="00C476D8">
        <w:rPr>
          <w:i/>
          <w:sz w:val="24"/>
          <w:szCs w:val="24"/>
          <w:lang w:eastAsia="zh-CN"/>
        </w:rPr>
        <w:t>, п</w:t>
      </w:r>
      <w:r w:rsidR="00C476D8" w:rsidRPr="00C476D8">
        <w:rPr>
          <w:bCs/>
          <w:sz w:val="24"/>
          <w:szCs w:val="24"/>
        </w:rPr>
        <w:t>рофиль подготовки/специализация</w:t>
      </w:r>
      <w:r w:rsidR="00C476D8" w:rsidRPr="00C476D8">
        <w:rPr>
          <w:sz w:val="24"/>
          <w:szCs w:val="24"/>
        </w:rPr>
        <w:t xml:space="preserve"> </w:t>
      </w:r>
      <w:proofErr w:type="spellStart"/>
      <w:r w:rsidR="00C476D8" w:rsidRPr="00C476D8">
        <w:rPr>
          <w:i/>
          <w:sz w:val="24"/>
          <w:szCs w:val="24"/>
          <w:lang w:eastAsia="zh-CN"/>
        </w:rPr>
        <w:t>Этнокультурология</w:t>
      </w:r>
      <w:proofErr w:type="spellEnd"/>
      <w:r w:rsidR="00C476D8" w:rsidRPr="00C476D8">
        <w:rPr>
          <w:bCs/>
          <w:sz w:val="24"/>
          <w:szCs w:val="24"/>
        </w:rPr>
        <w:t xml:space="preserve"> </w:t>
      </w:r>
      <w:r w:rsidRPr="00C476D8">
        <w:rPr>
          <w:sz w:val="24"/>
          <w:szCs w:val="24"/>
        </w:rPr>
        <w:t>по</w:t>
      </w:r>
      <w:r w:rsidRPr="00C476D8">
        <w:rPr>
          <w:sz w:val="24"/>
          <w:szCs w:val="24"/>
          <w:lang/>
        </w:rPr>
        <w:t xml:space="preserve"> дисциплине </w:t>
      </w:r>
      <w:r w:rsidRPr="00C476D8">
        <w:rPr>
          <w:bCs/>
          <w:sz w:val="24"/>
          <w:szCs w:val="24"/>
        </w:rPr>
        <w:t>Б1.</w:t>
      </w:r>
      <w:r w:rsidR="00C476D8" w:rsidRPr="00C476D8">
        <w:rPr>
          <w:bCs/>
          <w:sz w:val="24"/>
          <w:szCs w:val="24"/>
        </w:rPr>
        <w:t>О</w:t>
      </w:r>
      <w:r w:rsidRPr="00C476D8">
        <w:rPr>
          <w:bCs/>
          <w:sz w:val="24"/>
          <w:szCs w:val="24"/>
        </w:rPr>
        <w:t>.</w:t>
      </w:r>
      <w:r w:rsidR="00C476D8" w:rsidRPr="00C476D8">
        <w:rPr>
          <w:bCs/>
          <w:sz w:val="24"/>
          <w:szCs w:val="24"/>
        </w:rPr>
        <w:t>1</w:t>
      </w:r>
      <w:r w:rsidR="005F1473">
        <w:rPr>
          <w:bCs/>
          <w:sz w:val="24"/>
          <w:szCs w:val="24"/>
        </w:rPr>
        <w:t>1</w:t>
      </w:r>
      <w:r w:rsidRPr="00C476D8">
        <w:rPr>
          <w:bCs/>
          <w:sz w:val="24"/>
          <w:szCs w:val="24"/>
        </w:rPr>
        <w:t xml:space="preserve"> </w:t>
      </w:r>
      <w:r w:rsidR="005F1473">
        <w:rPr>
          <w:bCs/>
          <w:sz w:val="24"/>
          <w:szCs w:val="24"/>
        </w:rPr>
        <w:t>Р</w:t>
      </w:r>
      <w:r w:rsidRPr="00C476D8">
        <w:rPr>
          <w:bCs/>
          <w:sz w:val="24"/>
          <w:szCs w:val="24"/>
        </w:rPr>
        <w:t>уководство этнокультурным</w:t>
      </w:r>
      <w:r w:rsidR="005F1473">
        <w:rPr>
          <w:bCs/>
          <w:sz w:val="24"/>
          <w:szCs w:val="24"/>
        </w:rPr>
        <w:t>и</w:t>
      </w:r>
      <w:r w:rsidRPr="00C476D8">
        <w:rPr>
          <w:bCs/>
          <w:sz w:val="24"/>
          <w:szCs w:val="24"/>
        </w:rPr>
        <w:t xml:space="preserve"> центр</w:t>
      </w:r>
      <w:r w:rsidR="005F1473">
        <w:rPr>
          <w:bCs/>
          <w:sz w:val="24"/>
          <w:szCs w:val="24"/>
        </w:rPr>
        <w:t>а</w:t>
      </w:r>
      <w:r w:rsidRPr="00C476D8">
        <w:rPr>
          <w:bCs/>
          <w:sz w:val="24"/>
          <w:szCs w:val="24"/>
        </w:rPr>
        <w:t>м</w:t>
      </w:r>
      <w:r w:rsidR="005F1473">
        <w:rPr>
          <w:bCs/>
          <w:sz w:val="24"/>
          <w:szCs w:val="24"/>
        </w:rPr>
        <w:t>и</w:t>
      </w:r>
      <w:r w:rsidRPr="00C476D8">
        <w:rPr>
          <w:bCs/>
          <w:sz w:val="24"/>
          <w:szCs w:val="24"/>
        </w:rPr>
        <w:t>.</w:t>
      </w:r>
    </w:p>
    <w:p w:rsidR="00E72ED6" w:rsidRPr="00C476D8" w:rsidRDefault="00E72ED6" w:rsidP="00E72ED6">
      <w:pPr>
        <w:jc w:val="both"/>
        <w:rPr>
          <w:rFonts w:eastAsia="Calibri"/>
          <w:sz w:val="24"/>
          <w:szCs w:val="24"/>
          <w:vertAlign w:val="superscript"/>
        </w:rPr>
      </w:pPr>
      <w:r w:rsidRPr="00C476D8">
        <w:rPr>
          <w:b/>
          <w:bCs/>
          <w:sz w:val="24"/>
          <w:szCs w:val="24"/>
          <w:vertAlign w:val="superscript"/>
          <w:lang w:eastAsia="zh-CN"/>
        </w:rPr>
        <w:t xml:space="preserve"> </w:t>
      </w:r>
    </w:p>
    <w:p w:rsidR="00E72ED6" w:rsidRDefault="00E72ED6" w:rsidP="00E72ED6">
      <w:pPr>
        <w:pStyle w:val="ReportHead"/>
        <w:suppressAutoHyphens/>
        <w:ind w:firstLine="850"/>
        <w:jc w:val="both"/>
        <w:rPr>
          <w:rFonts w:ascii="Times New Roman" w:eastAsia="Times New Roman" w:hAnsi="Times New Roman" w:cs="Times New Roman"/>
          <w:sz w:val="24"/>
          <w:lang w:val="ru-RU"/>
        </w:rPr>
      </w:pPr>
    </w:p>
    <w:p w:rsidR="00E72ED6" w:rsidRDefault="00E72ED6" w:rsidP="00E72ED6">
      <w:pPr>
        <w:pStyle w:val="ReportHead"/>
        <w:suppressAutoHyphens/>
        <w:ind w:firstLine="850"/>
        <w:jc w:val="both"/>
        <w:rPr>
          <w:rFonts w:ascii="Times New Roman" w:hAnsi="Times New Roman" w:cs="Times New Roman"/>
          <w:sz w:val="24"/>
        </w:rPr>
      </w:pPr>
      <w:r>
        <w:rPr>
          <w:rFonts w:ascii="Times New Roman" w:hAnsi="Times New Roman" w:cs="Times New Roman"/>
          <w:sz w:val="24"/>
        </w:rPr>
        <w:t>Фонд оценочных средств рассмотрен и утвержден на заседании кафедры</w:t>
      </w:r>
    </w:p>
    <w:p w:rsidR="00E72ED6" w:rsidRDefault="00E72ED6" w:rsidP="00E72ED6">
      <w:pPr>
        <w:pStyle w:val="ReportHead"/>
        <w:suppressAutoHyphens/>
        <w:ind w:firstLine="850"/>
        <w:jc w:val="both"/>
        <w:rPr>
          <w:rFonts w:ascii="Times New Roman" w:hAnsi="Times New Roman" w:cs="Times New Roman"/>
          <w:sz w:val="24"/>
        </w:rPr>
      </w:pPr>
    </w:p>
    <w:p w:rsidR="00E72ED6" w:rsidRDefault="00E72ED6" w:rsidP="00E72ED6">
      <w:pPr>
        <w:pStyle w:val="ReportHead"/>
        <w:tabs>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lang w:val="ru-RU"/>
        </w:rPr>
        <w:t>Культурного наследия</w:t>
      </w:r>
      <w:r>
        <w:rPr>
          <w:rFonts w:ascii="Times New Roman" w:hAnsi="Times New Roman" w:cs="Times New Roman"/>
          <w:sz w:val="24"/>
          <w:u w:val="single"/>
        </w:rPr>
        <w:tab/>
      </w:r>
    </w:p>
    <w:p w:rsidR="00E72ED6" w:rsidRDefault="00E72ED6" w:rsidP="00E72ED6">
      <w:pPr>
        <w:pStyle w:val="ReportHead"/>
        <w:tabs>
          <w:tab w:val="left" w:pos="10432"/>
        </w:tabs>
        <w:suppressAutoHyphens/>
        <w:rPr>
          <w:rFonts w:ascii="Times New Roman" w:hAnsi="Times New Roman" w:cs="Times New Roman"/>
          <w:i/>
          <w:sz w:val="24"/>
          <w:vertAlign w:val="superscript"/>
        </w:rPr>
      </w:pPr>
      <w:r>
        <w:rPr>
          <w:rFonts w:ascii="Times New Roman" w:hAnsi="Times New Roman" w:cs="Times New Roman"/>
          <w:i/>
          <w:sz w:val="24"/>
          <w:vertAlign w:val="superscript"/>
        </w:rPr>
        <w:t>наименование кафедры</w:t>
      </w:r>
    </w:p>
    <w:p w:rsidR="00E72ED6" w:rsidRDefault="00E72ED6" w:rsidP="00E72ED6">
      <w:pPr>
        <w:pStyle w:val="ReportHead"/>
        <w:tabs>
          <w:tab w:val="left" w:pos="10432"/>
        </w:tabs>
        <w:suppressAutoHyphens/>
        <w:jc w:val="both"/>
        <w:rPr>
          <w:rFonts w:ascii="Times New Roman" w:hAnsi="Times New Roman" w:cs="Times New Roman"/>
          <w:sz w:val="24"/>
        </w:rPr>
      </w:pPr>
      <w:r>
        <w:rPr>
          <w:rFonts w:ascii="Times New Roman" w:hAnsi="Times New Roman" w:cs="Times New Roman"/>
          <w:sz w:val="24"/>
        </w:rPr>
        <w:t xml:space="preserve">протокол № </w:t>
      </w:r>
      <w:r>
        <w:rPr>
          <w:rFonts w:ascii="Times New Roman" w:hAnsi="Times New Roman" w:cs="Times New Roman"/>
          <w:sz w:val="24"/>
          <w:lang w:val="ru-RU"/>
        </w:rPr>
        <w:t>1</w:t>
      </w:r>
      <w:proofErr w:type="spellStart"/>
      <w:r>
        <w:rPr>
          <w:rFonts w:ascii="Times New Roman" w:hAnsi="Times New Roman" w:cs="Times New Roman"/>
          <w:sz w:val="24"/>
        </w:rPr>
        <w:t>________от</w:t>
      </w:r>
      <w:proofErr w:type="spellEnd"/>
      <w:r>
        <w:rPr>
          <w:rFonts w:ascii="Times New Roman" w:hAnsi="Times New Roman" w:cs="Times New Roman"/>
          <w:sz w:val="24"/>
        </w:rPr>
        <w:t xml:space="preserve"> "_</w:t>
      </w:r>
      <w:r>
        <w:rPr>
          <w:rFonts w:ascii="Times New Roman" w:hAnsi="Times New Roman" w:cs="Times New Roman"/>
          <w:sz w:val="24"/>
          <w:lang w:val="ru-RU"/>
        </w:rPr>
        <w:t>30</w:t>
      </w:r>
      <w:r>
        <w:rPr>
          <w:rFonts w:ascii="Times New Roman" w:hAnsi="Times New Roman" w:cs="Times New Roman"/>
          <w:sz w:val="24"/>
        </w:rPr>
        <w:t xml:space="preserve">_" </w:t>
      </w:r>
      <w:r>
        <w:rPr>
          <w:rFonts w:ascii="Times New Roman" w:hAnsi="Times New Roman" w:cs="Times New Roman"/>
          <w:sz w:val="24"/>
          <w:lang w:val="ru-RU"/>
        </w:rPr>
        <w:t>августа</w:t>
      </w:r>
      <w:r>
        <w:rPr>
          <w:rFonts w:ascii="Times New Roman" w:hAnsi="Times New Roman" w:cs="Times New Roman"/>
          <w:sz w:val="24"/>
        </w:rPr>
        <w:t xml:space="preserve"> 20</w:t>
      </w:r>
      <w:r>
        <w:rPr>
          <w:rFonts w:ascii="Times New Roman" w:hAnsi="Times New Roman" w:cs="Times New Roman"/>
          <w:sz w:val="24"/>
          <w:lang w:val="ru-RU"/>
        </w:rPr>
        <w:t>21</w:t>
      </w:r>
      <w:r>
        <w:rPr>
          <w:rFonts w:ascii="Times New Roman" w:hAnsi="Times New Roman" w:cs="Times New Roman"/>
          <w:sz w:val="24"/>
        </w:rPr>
        <w:t>г.</w:t>
      </w:r>
    </w:p>
    <w:p w:rsidR="00E72ED6" w:rsidRDefault="00E72ED6" w:rsidP="00E72ED6">
      <w:pPr>
        <w:pStyle w:val="ReportHead"/>
        <w:tabs>
          <w:tab w:val="left" w:pos="10432"/>
        </w:tabs>
        <w:suppressAutoHyphens/>
        <w:jc w:val="both"/>
        <w:rPr>
          <w:rFonts w:ascii="Times New Roman" w:hAnsi="Times New Roman" w:cs="Times New Roman"/>
          <w:sz w:val="24"/>
        </w:rPr>
      </w:pPr>
    </w:p>
    <w:p w:rsidR="00E72ED6" w:rsidRDefault="00E72ED6" w:rsidP="00E72ED6">
      <w:pPr>
        <w:pStyle w:val="ReportHead"/>
        <w:tabs>
          <w:tab w:val="left" w:pos="10432"/>
        </w:tabs>
        <w:suppressAutoHyphens/>
        <w:jc w:val="both"/>
        <w:rPr>
          <w:rFonts w:ascii="Times New Roman" w:hAnsi="Times New Roman" w:cs="Times New Roman"/>
          <w:sz w:val="24"/>
        </w:rPr>
      </w:pPr>
      <w:r>
        <w:rPr>
          <w:rFonts w:ascii="Times New Roman" w:hAnsi="Times New Roman" w:cs="Times New Roman"/>
          <w:sz w:val="24"/>
        </w:rPr>
        <w:t>Заведующий кафедрой</w:t>
      </w:r>
    </w:p>
    <w:p w:rsidR="00E72ED6" w:rsidRDefault="00E72ED6" w:rsidP="00E72ED6">
      <w:pPr>
        <w:pStyle w:val="ReportHead"/>
        <w:tabs>
          <w:tab w:val="center" w:pos="6378"/>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lang w:val="ru-RU"/>
        </w:rPr>
        <w:t xml:space="preserve">Культурного наследия               </w:t>
      </w:r>
      <w:proofErr w:type="spellStart"/>
      <w:r>
        <w:rPr>
          <w:rFonts w:ascii="Times New Roman" w:hAnsi="Times New Roman" w:cs="Times New Roman"/>
          <w:sz w:val="24"/>
          <w:u w:val="single"/>
          <w:lang w:val="ru-RU"/>
        </w:rPr>
        <w:t>Володихин</w:t>
      </w:r>
      <w:proofErr w:type="spellEnd"/>
      <w:r>
        <w:rPr>
          <w:rFonts w:ascii="Times New Roman" w:hAnsi="Times New Roman" w:cs="Times New Roman"/>
          <w:sz w:val="24"/>
          <w:u w:val="single"/>
          <w:lang w:val="ru-RU"/>
        </w:rPr>
        <w:t xml:space="preserve"> Дмитрий Михайлович</w:t>
      </w:r>
      <w:r>
        <w:rPr>
          <w:rFonts w:ascii="Times New Roman" w:hAnsi="Times New Roman" w:cs="Times New Roman"/>
          <w:sz w:val="24"/>
          <w:u w:val="single"/>
        </w:rPr>
        <w:tab/>
        <w:t>___________________________________</w:t>
      </w:r>
    </w:p>
    <w:p w:rsidR="00E72ED6" w:rsidRDefault="00E72ED6" w:rsidP="00E72ED6">
      <w:pPr>
        <w:pStyle w:val="ReportHead"/>
        <w:tabs>
          <w:tab w:val="center" w:pos="6378"/>
          <w:tab w:val="left" w:pos="10432"/>
        </w:tabs>
        <w:suppressAutoHyphens/>
        <w:jc w:val="both"/>
        <w:rPr>
          <w:rFonts w:ascii="Times New Roman" w:hAnsi="Times New Roman" w:cs="Times New Roman"/>
          <w:i/>
          <w:sz w:val="24"/>
          <w:vertAlign w:val="superscript"/>
        </w:rPr>
      </w:pPr>
      <w:r>
        <w:rPr>
          <w:rFonts w:ascii="Times New Roman" w:hAnsi="Times New Roman" w:cs="Times New Roman"/>
          <w:i/>
          <w:sz w:val="24"/>
          <w:vertAlign w:val="superscript"/>
        </w:rPr>
        <w:t xml:space="preserve">         наименование кафедры                                                    подпись                        расшифровка подписи</w:t>
      </w:r>
    </w:p>
    <w:p w:rsidR="00E72ED6" w:rsidRDefault="00E72ED6" w:rsidP="00E72ED6">
      <w:pPr>
        <w:pStyle w:val="ReportHead"/>
        <w:tabs>
          <w:tab w:val="center" w:pos="6378"/>
          <w:tab w:val="left" w:pos="10432"/>
        </w:tabs>
        <w:suppressAutoHyphens/>
        <w:jc w:val="both"/>
        <w:rPr>
          <w:rFonts w:ascii="Times New Roman" w:hAnsi="Times New Roman" w:cs="Times New Roman"/>
          <w:i/>
          <w:sz w:val="24"/>
        </w:rPr>
      </w:pPr>
      <w:r>
        <w:rPr>
          <w:rFonts w:ascii="Times New Roman" w:hAnsi="Times New Roman" w:cs="Times New Roman"/>
          <w:i/>
          <w:sz w:val="24"/>
        </w:rPr>
        <w:t>Исполнители:</w:t>
      </w:r>
    </w:p>
    <w:p w:rsidR="00E72ED6" w:rsidRDefault="00E72ED6" w:rsidP="00E72ED6">
      <w:pPr>
        <w:pStyle w:val="ReportHead"/>
        <w:tabs>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lang w:val="ru-RU"/>
        </w:rPr>
        <w:t>Доцент                    ФЕДОТОВСКАЯ ОЛЬГА  АЛЕКСАНДРОВНА</w:t>
      </w:r>
      <w:r>
        <w:rPr>
          <w:rFonts w:ascii="Times New Roman" w:hAnsi="Times New Roman" w:cs="Times New Roman"/>
          <w:sz w:val="24"/>
          <w:u w:val="single"/>
        </w:rPr>
        <w:tab/>
      </w:r>
    </w:p>
    <w:p w:rsidR="00E72ED6" w:rsidRDefault="00E72ED6" w:rsidP="00E72ED6">
      <w:pPr>
        <w:pStyle w:val="ReportHead"/>
        <w:tabs>
          <w:tab w:val="left" w:pos="10432"/>
        </w:tabs>
        <w:suppressAutoHyphens/>
        <w:jc w:val="both"/>
        <w:rPr>
          <w:rFonts w:ascii="Times New Roman" w:hAnsi="Times New Roman" w:cs="Times New Roman"/>
          <w:i/>
          <w:sz w:val="24"/>
          <w:vertAlign w:val="superscript"/>
        </w:rPr>
      </w:pPr>
      <w:r>
        <w:rPr>
          <w:rFonts w:ascii="Times New Roman" w:hAnsi="Times New Roman" w:cs="Times New Roman"/>
          <w:i/>
          <w:sz w:val="24"/>
          <w:vertAlign w:val="superscript"/>
        </w:rPr>
        <w:t xml:space="preserve">                                         должность                                         подпись                        расшифровка подписи</w:t>
      </w:r>
    </w:p>
    <w:p w:rsidR="00E72ED6" w:rsidRDefault="00E72ED6" w:rsidP="00E72ED6">
      <w:pPr>
        <w:pStyle w:val="ReportHead"/>
        <w:tabs>
          <w:tab w:val="left" w:pos="10432"/>
        </w:tabs>
        <w:suppressAutoHyphens/>
        <w:jc w:val="both"/>
        <w:rPr>
          <w:rFonts w:ascii="Times New Roman" w:hAnsi="Times New Roman" w:cs="Times New Roman"/>
          <w:sz w:val="24"/>
          <w:u w:val="single"/>
        </w:rPr>
      </w:pPr>
      <w:r>
        <w:rPr>
          <w:rFonts w:ascii="Times New Roman" w:hAnsi="Times New Roman" w:cs="Times New Roman"/>
          <w:sz w:val="24"/>
          <w:u w:val="single"/>
        </w:rPr>
        <w:tab/>
      </w:r>
    </w:p>
    <w:p w:rsidR="00E72ED6" w:rsidRDefault="00E72ED6" w:rsidP="00E72ED6">
      <w:pPr>
        <w:pStyle w:val="ReportHead"/>
        <w:tabs>
          <w:tab w:val="left" w:pos="10432"/>
        </w:tabs>
        <w:suppressAutoHyphens/>
        <w:jc w:val="both"/>
        <w:rPr>
          <w:rFonts w:ascii="Times New Roman" w:hAnsi="Times New Roman" w:cs="Times New Roman"/>
          <w:i/>
          <w:sz w:val="24"/>
          <w:vertAlign w:val="superscript"/>
        </w:rPr>
      </w:pPr>
      <w:r>
        <w:rPr>
          <w:rFonts w:ascii="Times New Roman" w:hAnsi="Times New Roman" w:cs="Times New Roman"/>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4A0"/>
      </w:tblPr>
      <w:tblGrid>
        <w:gridCol w:w="10432"/>
      </w:tblGrid>
      <w:tr w:rsidR="00E72ED6" w:rsidTr="00E72ED6">
        <w:trPr>
          <w:trHeight w:val="1676"/>
        </w:trPr>
        <w:tc>
          <w:tcPr>
            <w:tcW w:w="10432" w:type="dxa"/>
            <w:tcBorders>
              <w:top w:val="double" w:sz="4" w:space="0" w:color="auto"/>
              <w:left w:val="nil"/>
              <w:bottom w:val="double" w:sz="4" w:space="0" w:color="auto"/>
              <w:right w:val="nil"/>
            </w:tcBorders>
          </w:tcPr>
          <w:p w:rsidR="00E72ED6" w:rsidRDefault="00E72ED6">
            <w:pPr>
              <w:pStyle w:val="ReportHead"/>
              <w:tabs>
                <w:tab w:val="left" w:pos="10432"/>
              </w:tabs>
              <w:suppressAutoHyphens/>
              <w:spacing w:line="252" w:lineRule="auto"/>
              <w:jc w:val="both"/>
              <w:rPr>
                <w:rFonts w:ascii="Times New Roman" w:hAnsi="Times New Roman" w:cs="Times New Roman"/>
                <w:sz w:val="24"/>
                <w:lang w:val="ru-RU" w:eastAsia="ru-RU"/>
              </w:rPr>
            </w:pPr>
          </w:p>
          <w:p w:rsidR="00E72ED6" w:rsidRDefault="00E72ED6">
            <w:pPr>
              <w:pStyle w:val="ReportHead"/>
              <w:tabs>
                <w:tab w:val="left" w:pos="10432"/>
              </w:tabs>
              <w:suppressAutoHyphens/>
              <w:spacing w:line="252" w:lineRule="auto"/>
              <w:jc w:val="both"/>
              <w:rPr>
                <w:rFonts w:ascii="Times New Roman" w:hAnsi="Times New Roman" w:cs="Times New Roman"/>
                <w:sz w:val="24"/>
                <w:lang w:val="ru-RU" w:eastAsia="ru-RU"/>
              </w:rPr>
            </w:pPr>
            <w:r>
              <w:rPr>
                <w:rFonts w:ascii="Times New Roman" w:hAnsi="Times New Roman" w:cs="Times New Roman"/>
                <w:sz w:val="24"/>
                <w:lang w:val="ru-RU" w:eastAsia="ru-RU"/>
              </w:rPr>
              <w:t>СОГЛАСОВАНО:</w:t>
            </w:r>
          </w:p>
          <w:p w:rsidR="00E72ED6" w:rsidRDefault="00E72ED6">
            <w:pPr>
              <w:pStyle w:val="ReportHead"/>
              <w:tabs>
                <w:tab w:val="center" w:pos="5811"/>
                <w:tab w:val="left" w:pos="10149"/>
              </w:tabs>
              <w:suppressAutoHyphens/>
              <w:spacing w:line="252" w:lineRule="auto"/>
              <w:jc w:val="both"/>
              <w:rPr>
                <w:rFonts w:ascii="Times New Roman" w:hAnsi="Times New Roman" w:cs="Times New Roman"/>
                <w:sz w:val="24"/>
                <w:lang w:val="ru-RU" w:eastAsia="ru-RU"/>
              </w:rPr>
            </w:pPr>
            <w:r>
              <w:rPr>
                <w:rFonts w:ascii="Times New Roman" w:hAnsi="Times New Roman" w:cs="Times New Roman"/>
                <w:sz w:val="24"/>
                <w:lang w:val="ru-RU" w:eastAsia="ru-RU"/>
              </w:rPr>
              <w:t xml:space="preserve">УМС факультета </w:t>
            </w:r>
          </w:p>
          <w:p w:rsidR="00E72ED6" w:rsidRDefault="00E72ED6">
            <w:pPr>
              <w:pStyle w:val="ReportHead"/>
              <w:tabs>
                <w:tab w:val="center" w:pos="5811"/>
                <w:tab w:val="left" w:pos="10149"/>
              </w:tabs>
              <w:suppressAutoHyphens/>
              <w:spacing w:line="252" w:lineRule="auto"/>
              <w:jc w:val="both"/>
              <w:rPr>
                <w:rFonts w:ascii="Times New Roman" w:hAnsi="Times New Roman" w:cs="Times New Roman"/>
                <w:sz w:val="24"/>
                <w:u w:val="single"/>
                <w:lang w:val="ru-RU" w:eastAsia="ru-RU"/>
              </w:rPr>
            </w:pPr>
            <w:r>
              <w:rPr>
                <w:rFonts w:ascii="Times New Roman" w:hAnsi="Times New Roman" w:cs="Times New Roman"/>
                <w:sz w:val="24"/>
                <w:u w:val="single"/>
                <w:lang w:val="ru-RU" w:eastAsia="ru-RU"/>
              </w:rPr>
              <w:t xml:space="preserve">Председатель УМС </w:t>
            </w:r>
            <w:r>
              <w:rPr>
                <w:rFonts w:ascii="Times New Roman" w:hAnsi="Times New Roman" w:cs="Times New Roman"/>
                <w:sz w:val="24"/>
                <w:u w:val="single"/>
                <w:lang w:val="ru-RU" w:eastAsia="ru-RU"/>
              </w:rPr>
              <w:tab/>
            </w:r>
            <w:r>
              <w:rPr>
                <w:rFonts w:ascii="Times New Roman" w:hAnsi="Times New Roman" w:cs="Times New Roman"/>
                <w:sz w:val="24"/>
                <w:u w:val="single"/>
                <w:lang w:val="ru-RU" w:eastAsia="ru-RU"/>
              </w:rPr>
              <w:tab/>
            </w:r>
          </w:p>
          <w:p w:rsidR="00E72ED6" w:rsidRDefault="00E72ED6">
            <w:pPr>
              <w:pStyle w:val="ReportHead"/>
              <w:tabs>
                <w:tab w:val="center" w:pos="5811"/>
                <w:tab w:val="left" w:pos="10149"/>
              </w:tabs>
              <w:suppressAutoHyphens/>
              <w:spacing w:line="252" w:lineRule="auto"/>
              <w:jc w:val="both"/>
              <w:rPr>
                <w:rFonts w:ascii="Times New Roman" w:hAnsi="Times New Roman" w:cs="Times New Roman"/>
                <w:i/>
                <w:sz w:val="24"/>
                <w:vertAlign w:val="superscript"/>
                <w:lang w:val="ru-RU" w:eastAsia="ru-RU"/>
              </w:rPr>
            </w:pPr>
            <w:r>
              <w:rPr>
                <w:rFonts w:ascii="Times New Roman" w:hAnsi="Times New Roman" w:cs="Times New Roman"/>
                <w:i/>
                <w:sz w:val="24"/>
                <w:vertAlign w:val="superscript"/>
                <w:lang w:val="ru-RU" w:eastAsia="ru-RU"/>
              </w:rPr>
              <w:t xml:space="preserve">                                                           личная подпись                                          расшифровка подписи</w:t>
            </w:r>
          </w:p>
          <w:p w:rsidR="00E72ED6" w:rsidRDefault="00E72ED6">
            <w:pPr>
              <w:pStyle w:val="ReportHead"/>
              <w:tabs>
                <w:tab w:val="center" w:pos="5811"/>
                <w:tab w:val="left" w:pos="10149"/>
              </w:tabs>
              <w:suppressAutoHyphens/>
              <w:spacing w:line="252" w:lineRule="auto"/>
              <w:jc w:val="both"/>
              <w:rPr>
                <w:rFonts w:ascii="Times New Roman" w:hAnsi="Times New Roman" w:cs="Times New Roman"/>
                <w:i/>
                <w:sz w:val="24"/>
                <w:lang w:val="ru-RU" w:eastAsia="ru-RU"/>
              </w:rPr>
            </w:pPr>
          </w:p>
        </w:tc>
      </w:tr>
    </w:tbl>
    <w:p w:rsidR="00E72ED6" w:rsidRDefault="00E72ED6" w:rsidP="00E72ED6">
      <w:pPr>
        <w:pStyle w:val="ReportHead"/>
        <w:tabs>
          <w:tab w:val="left" w:pos="10432"/>
        </w:tabs>
        <w:suppressAutoHyphens/>
        <w:jc w:val="left"/>
        <w:rPr>
          <w:rFonts w:ascii="Times New Roman" w:hAnsi="Times New Roman" w:cs="Times New Roman"/>
          <w:sz w:val="24"/>
        </w:rPr>
      </w:pPr>
    </w:p>
    <w:p w:rsidR="00E72ED6" w:rsidRDefault="00E72ED6" w:rsidP="00E72ED6">
      <w:pPr>
        <w:rPr>
          <w:b/>
          <w:color w:val="FF0000"/>
          <w:sz w:val="20"/>
        </w:rPr>
      </w:pPr>
    </w:p>
    <w:p w:rsidR="00E72ED6" w:rsidRDefault="00E72ED6" w:rsidP="00E72ED6">
      <w:pPr>
        <w:suppressAutoHyphens/>
        <w:rPr>
          <w:b/>
          <w:color w:val="FF0000"/>
          <w:sz w:val="28"/>
          <w:szCs w:val="28"/>
        </w:rPr>
      </w:pPr>
    </w:p>
    <w:p w:rsidR="00E72ED6" w:rsidRDefault="00E72ED6" w:rsidP="00E72ED6">
      <w:pPr>
        <w:spacing w:after="200" w:line="276" w:lineRule="auto"/>
        <w:rPr>
          <w:color w:val="auto"/>
          <w:sz w:val="28"/>
          <w:szCs w:val="28"/>
        </w:rPr>
      </w:pPr>
      <w:r>
        <w:rPr>
          <w:color w:val="auto"/>
          <w:sz w:val="28"/>
          <w:szCs w:val="28"/>
        </w:rPr>
        <w:br w:type="page"/>
      </w:r>
    </w:p>
    <w:p w:rsidR="005676E6" w:rsidRDefault="005676E6" w:rsidP="005676E6">
      <w:pPr>
        <w:ind w:firstLine="709"/>
        <w:jc w:val="both"/>
        <w:rPr>
          <w:b/>
          <w:bCs/>
          <w:i/>
          <w:sz w:val="24"/>
          <w:szCs w:val="24"/>
          <w:lang w:eastAsia="zh-CN"/>
        </w:rPr>
      </w:pPr>
      <w:r>
        <w:rPr>
          <w:b/>
          <w:bCs/>
          <w:i/>
          <w:sz w:val="24"/>
          <w:szCs w:val="24"/>
          <w:lang w:eastAsia="zh-CN"/>
        </w:rPr>
        <w:lastRenderedPageBreak/>
        <w:t>Раздел 1. Компетенции.</w:t>
      </w:r>
    </w:p>
    <w:p w:rsidR="00E72ED6" w:rsidRDefault="00E72ED6" w:rsidP="00E72ED6">
      <w:pPr>
        <w:ind w:firstLine="709"/>
        <w:jc w:val="both"/>
        <w:rPr>
          <w:b/>
          <w:bCs/>
          <w:i/>
          <w:sz w:val="24"/>
          <w:szCs w:val="24"/>
          <w:lang w:eastAsia="zh-CN"/>
        </w:rPr>
      </w:pPr>
      <w:r>
        <w:rPr>
          <w:b/>
          <w:bCs/>
          <w:i/>
          <w:sz w:val="24"/>
          <w:szCs w:val="24"/>
          <w:lang w:eastAsia="zh-CN"/>
        </w:rPr>
        <w:t xml:space="preserve">Дисциплина направлена на формирование следующих компетенций выпускника: </w:t>
      </w:r>
    </w:p>
    <w:p w:rsidR="00C476D8" w:rsidRPr="00C476D8" w:rsidRDefault="00C476D8" w:rsidP="00C476D8">
      <w:pPr>
        <w:ind w:firstLine="709"/>
        <w:jc w:val="both"/>
        <w:rPr>
          <w:sz w:val="24"/>
          <w:szCs w:val="24"/>
        </w:rPr>
      </w:pPr>
      <w:r w:rsidRPr="00C476D8">
        <w:rPr>
          <w:b/>
          <w:bCs/>
          <w:iCs/>
          <w:sz w:val="24"/>
          <w:szCs w:val="24"/>
        </w:rPr>
        <w:t>– О</w:t>
      </w:r>
      <w:r w:rsidRPr="00C476D8">
        <w:rPr>
          <w:sz w:val="24"/>
          <w:szCs w:val="24"/>
        </w:rPr>
        <w:t>ПК-3, ПК- 8, 9.</w:t>
      </w:r>
    </w:p>
    <w:p w:rsidR="00C476D8" w:rsidRPr="00C476D8" w:rsidRDefault="00C476D8" w:rsidP="00C476D8">
      <w:pPr>
        <w:ind w:firstLine="709"/>
        <w:jc w:val="both"/>
        <w:rPr>
          <w:sz w:val="24"/>
          <w:szCs w:val="24"/>
        </w:rPr>
      </w:pPr>
    </w:p>
    <w:p w:rsidR="00082E77" w:rsidRPr="00082E77" w:rsidRDefault="00082E77" w:rsidP="00082E77">
      <w:pPr>
        <w:ind w:firstLine="709"/>
        <w:jc w:val="both"/>
        <w:rPr>
          <w:sz w:val="24"/>
          <w:szCs w:val="24"/>
        </w:rPr>
      </w:pPr>
      <w:r w:rsidRPr="00082E77">
        <w:rPr>
          <w:b/>
          <w:bCs/>
          <w:iCs/>
          <w:sz w:val="24"/>
          <w:szCs w:val="24"/>
        </w:rPr>
        <w:t xml:space="preserve">Формируемые компетенции в результате освоения дисциплины (модуля) </w:t>
      </w:r>
      <w:proofErr w:type="gramStart"/>
      <w:r w:rsidRPr="00082E77">
        <w:rPr>
          <w:b/>
          <w:bCs/>
          <w:iCs/>
          <w:sz w:val="24"/>
          <w:szCs w:val="24"/>
        </w:rPr>
        <w:t>–</w:t>
      </w:r>
      <w:r w:rsidRPr="00082E77">
        <w:rPr>
          <w:sz w:val="24"/>
          <w:szCs w:val="24"/>
        </w:rPr>
        <w:t>У</w:t>
      </w:r>
      <w:proofErr w:type="gramEnd"/>
      <w:r w:rsidRPr="00082E77">
        <w:rPr>
          <w:sz w:val="24"/>
          <w:szCs w:val="24"/>
        </w:rPr>
        <w:t>К-2,10, ПК-2, 8, 9.</w:t>
      </w:r>
    </w:p>
    <w:p w:rsidR="00082E77" w:rsidRPr="00082E77" w:rsidRDefault="00082E77" w:rsidP="00082E77">
      <w:pPr>
        <w:ind w:firstLine="709"/>
        <w:jc w:val="both"/>
        <w:rPr>
          <w:sz w:val="24"/>
          <w:szCs w:val="24"/>
        </w:rPr>
      </w:pPr>
    </w:p>
    <w:tbl>
      <w:tblPr>
        <w:tblW w:w="96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9"/>
        <w:gridCol w:w="2128"/>
        <w:gridCol w:w="2269"/>
        <w:gridCol w:w="2269"/>
      </w:tblGrid>
      <w:tr w:rsidR="00082E77" w:rsidRPr="00082E77" w:rsidTr="00843540">
        <w:trPr>
          <w:trHeight w:val="507"/>
          <w:tblHeader/>
        </w:trPr>
        <w:tc>
          <w:tcPr>
            <w:tcW w:w="2979"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082E77" w:rsidRPr="00082E77" w:rsidRDefault="00082E77" w:rsidP="00843540">
            <w:pPr>
              <w:spacing w:line="252" w:lineRule="auto"/>
              <w:jc w:val="center"/>
              <w:rPr>
                <w:b/>
                <w:bCs/>
                <w:spacing w:val="-4"/>
                <w:sz w:val="24"/>
                <w:szCs w:val="24"/>
                <w:lang w:eastAsia="en-US"/>
              </w:rPr>
            </w:pPr>
          </w:p>
          <w:p w:rsidR="00082E77" w:rsidRPr="00082E77" w:rsidRDefault="00082E77" w:rsidP="00843540">
            <w:pPr>
              <w:spacing w:line="252" w:lineRule="auto"/>
              <w:jc w:val="center"/>
              <w:rPr>
                <w:b/>
                <w:bCs/>
                <w:spacing w:val="-4"/>
                <w:sz w:val="24"/>
                <w:szCs w:val="24"/>
                <w:lang w:eastAsia="en-US"/>
              </w:rPr>
            </w:pPr>
            <w:r w:rsidRPr="00082E77">
              <w:rPr>
                <w:b/>
                <w:bCs/>
                <w:spacing w:val="-4"/>
                <w:sz w:val="24"/>
                <w:szCs w:val="24"/>
                <w:lang w:eastAsia="en-US"/>
              </w:rPr>
              <w:t>Наименование компетенц</w:t>
            </w:r>
            <w:proofErr w:type="gramStart"/>
            <w:r w:rsidRPr="00082E77">
              <w:rPr>
                <w:b/>
                <w:bCs/>
                <w:spacing w:val="-4"/>
                <w:sz w:val="24"/>
                <w:szCs w:val="24"/>
                <w:lang w:eastAsia="en-US"/>
              </w:rPr>
              <w:t>ии и ее</w:t>
            </w:r>
            <w:proofErr w:type="gramEnd"/>
            <w:r w:rsidRPr="00082E77">
              <w:rPr>
                <w:b/>
                <w:bCs/>
                <w:spacing w:val="-4"/>
                <w:sz w:val="24"/>
                <w:szCs w:val="24"/>
                <w:lang w:eastAsia="en-US"/>
              </w:rPr>
              <w:t xml:space="preserve"> краткая характеристика</w:t>
            </w:r>
          </w:p>
        </w:tc>
        <w:tc>
          <w:tcPr>
            <w:tcW w:w="6666"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082E77" w:rsidRPr="00082E77" w:rsidRDefault="00082E77" w:rsidP="00843540">
            <w:pPr>
              <w:spacing w:line="252" w:lineRule="auto"/>
              <w:jc w:val="center"/>
              <w:rPr>
                <w:b/>
                <w:bCs/>
                <w:spacing w:val="-4"/>
                <w:sz w:val="24"/>
                <w:szCs w:val="24"/>
                <w:lang w:eastAsia="en-US"/>
              </w:rPr>
            </w:pPr>
            <w:r w:rsidRPr="00082E77">
              <w:rPr>
                <w:b/>
                <w:bCs/>
                <w:spacing w:val="-4"/>
                <w:sz w:val="24"/>
                <w:szCs w:val="24"/>
                <w:lang w:eastAsia="en-US"/>
              </w:rPr>
              <w:t>Индикаторы формируемых компетенций</w:t>
            </w:r>
          </w:p>
        </w:tc>
      </w:tr>
      <w:tr w:rsidR="00082E77" w:rsidRPr="00082E77" w:rsidTr="00843540">
        <w:trPr>
          <w:trHeight w:val="557"/>
          <w:tblHeader/>
        </w:trPr>
        <w:tc>
          <w:tcPr>
            <w:tcW w:w="2979" w:type="dxa"/>
            <w:vMerge/>
            <w:tcBorders>
              <w:top w:val="single" w:sz="4" w:space="0" w:color="auto"/>
              <w:left w:val="single" w:sz="4" w:space="0" w:color="auto"/>
              <w:bottom w:val="single" w:sz="4" w:space="0" w:color="auto"/>
              <w:right w:val="single" w:sz="4" w:space="0" w:color="auto"/>
            </w:tcBorders>
            <w:vAlign w:val="center"/>
            <w:hideMark/>
          </w:tcPr>
          <w:p w:rsidR="00082E77" w:rsidRPr="00082E77" w:rsidRDefault="00082E77" w:rsidP="00843540">
            <w:pPr>
              <w:autoSpaceDN/>
              <w:rPr>
                <w:b/>
                <w:bCs/>
                <w:spacing w:val="-4"/>
                <w:sz w:val="24"/>
                <w:szCs w:val="24"/>
                <w:lang w:eastAsia="en-US"/>
              </w:rPr>
            </w:pPr>
          </w:p>
        </w:tc>
        <w:tc>
          <w:tcPr>
            <w:tcW w:w="212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82E77" w:rsidRPr="00082E77" w:rsidRDefault="00082E77" w:rsidP="00843540">
            <w:pPr>
              <w:spacing w:line="252" w:lineRule="auto"/>
              <w:jc w:val="center"/>
              <w:rPr>
                <w:b/>
                <w:bCs/>
                <w:spacing w:val="-4"/>
                <w:sz w:val="24"/>
                <w:szCs w:val="24"/>
                <w:lang w:eastAsia="en-US"/>
              </w:rPr>
            </w:pPr>
            <w:r w:rsidRPr="00082E77">
              <w:rPr>
                <w:b/>
                <w:bCs/>
                <w:spacing w:val="-4"/>
                <w:sz w:val="24"/>
                <w:szCs w:val="24"/>
                <w:lang w:eastAsia="en-US"/>
              </w:rPr>
              <w:t>знать</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82E77" w:rsidRPr="00082E77" w:rsidRDefault="00082E77" w:rsidP="00843540">
            <w:pPr>
              <w:spacing w:line="252" w:lineRule="auto"/>
              <w:jc w:val="center"/>
              <w:rPr>
                <w:b/>
                <w:bCs/>
                <w:spacing w:val="-4"/>
                <w:sz w:val="24"/>
                <w:szCs w:val="24"/>
                <w:lang w:eastAsia="en-US"/>
              </w:rPr>
            </w:pPr>
            <w:r w:rsidRPr="00082E77">
              <w:rPr>
                <w:b/>
                <w:bCs/>
                <w:spacing w:val="-4"/>
                <w:sz w:val="24"/>
                <w:szCs w:val="24"/>
                <w:lang w:eastAsia="en-US"/>
              </w:rPr>
              <w:t>уметь</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82E77" w:rsidRPr="00082E77" w:rsidRDefault="00082E77" w:rsidP="00843540">
            <w:pPr>
              <w:spacing w:line="252" w:lineRule="auto"/>
              <w:jc w:val="center"/>
              <w:rPr>
                <w:b/>
                <w:bCs/>
                <w:spacing w:val="-4"/>
                <w:sz w:val="24"/>
                <w:szCs w:val="24"/>
                <w:lang w:eastAsia="en-US"/>
              </w:rPr>
            </w:pPr>
            <w:r w:rsidRPr="00082E77">
              <w:rPr>
                <w:b/>
                <w:bCs/>
                <w:spacing w:val="-4"/>
                <w:sz w:val="24"/>
                <w:szCs w:val="24"/>
                <w:lang w:eastAsia="en-US"/>
              </w:rPr>
              <w:t>владеть</w:t>
            </w:r>
          </w:p>
        </w:tc>
      </w:tr>
      <w:tr w:rsidR="00082E77" w:rsidRPr="00082E77" w:rsidTr="00843540">
        <w:tc>
          <w:tcPr>
            <w:tcW w:w="2979" w:type="dxa"/>
            <w:tcBorders>
              <w:top w:val="single" w:sz="4" w:space="0" w:color="auto"/>
              <w:left w:val="single" w:sz="4" w:space="0" w:color="auto"/>
              <w:bottom w:val="single" w:sz="4" w:space="0" w:color="auto"/>
              <w:right w:val="single" w:sz="4" w:space="0" w:color="auto"/>
            </w:tcBorders>
          </w:tcPr>
          <w:p w:rsidR="00082E77" w:rsidRPr="00082E77" w:rsidRDefault="00082E77" w:rsidP="00843540">
            <w:pPr>
              <w:jc w:val="both"/>
              <w:rPr>
                <w:b/>
                <w:bCs/>
                <w:spacing w:val="-4"/>
                <w:sz w:val="24"/>
                <w:szCs w:val="24"/>
              </w:rPr>
            </w:pPr>
            <w:r w:rsidRPr="00082E77">
              <w:rPr>
                <w:b/>
                <w:bCs/>
                <w:spacing w:val="-4"/>
                <w:sz w:val="24"/>
                <w:szCs w:val="24"/>
              </w:rPr>
              <w:t xml:space="preserve">УК-2 </w:t>
            </w:r>
          </w:p>
          <w:p w:rsidR="00082E77" w:rsidRPr="00082E77" w:rsidRDefault="00082E77" w:rsidP="00843540">
            <w:pPr>
              <w:jc w:val="both"/>
              <w:rPr>
                <w:bCs/>
                <w:spacing w:val="-4"/>
                <w:sz w:val="24"/>
                <w:szCs w:val="24"/>
              </w:rPr>
            </w:pPr>
            <w:r w:rsidRPr="00082E77">
              <w:rPr>
                <w:bCs/>
                <w:spacing w:val="-4"/>
                <w:sz w:val="24"/>
                <w:szCs w:val="24"/>
              </w:rPr>
              <w:t xml:space="preserve">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 </w:t>
            </w:r>
          </w:p>
        </w:tc>
        <w:tc>
          <w:tcPr>
            <w:tcW w:w="2128" w:type="dxa"/>
            <w:tcBorders>
              <w:top w:val="single" w:sz="4" w:space="0" w:color="auto"/>
              <w:left w:val="single" w:sz="4" w:space="0" w:color="auto"/>
              <w:bottom w:val="single" w:sz="4" w:space="0" w:color="auto"/>
              <w:right w:val="single" w:sz="4" w:space="0" w:color="auto"/>
            </w:tcBorders>
          </w:tcPr>
          <w:p w:rsidR="00082E77" w:rsidRPr="00082E77" w:rsidRDefault="00082E77" w:rsidP="00843540">
            <w:pPr>
              <w:jc w:val="both"/>
              <w:rPr>
                <w:sz w:val="24"/>
                <w:szCs w:val="24"/>
              </w:rPr>
            </w:pPr>
            <w:r w:rsidRPr="00082E77">
              <w:rPr>
                <w:sz w:val="24"/>
                <w:szCs w:val="24"/>
              </w:rPr>
              <w:t xml:space="preserve">Конституцию РФ, </w:t>
            </w:r>
            <w:proofErr w:type="gramStart"/>
            <w:r w:rsidRPr="00082E77">
              <w:rPr>
                <w:sz w:val="24"/>
                <w:szCs w:val="24"/>
              </w:rPr>
              <w:t>Гражданский</w:t>
            </w:r>
            <w:proofErr w:type="gramEnd"/>
            <w:r w:rsidRPr="00082E77">
              <w:rPr>
                <w:sz w:val="24"/>
                <w:szCs w:val="24"/>
              </w:rPr>
              <w:t xml:space="preserve"> и Трудовой кодексы и иные нормативные акты, относящиеся к различным сферам деятельности. </w:t>
            </w:r>
          </w:p>
          <w:p w:rsidR="00082E77" w:rsidRPr="00082E77" w:rsidRDefault="00082E77" w:rsidP="00843540">
            <w:pPr>
              <w:jc w:val="both"/>
              <w:rPr>
                <w:bCs/>
                <w:i/>
                <w:spacing w:val="-4"/>
                <w:sz w:val="24"/>
                <w:szCs w:val="24"/>
              </w:rPr>
            </w:pPr>
          </w:p>
        </w:tc>
        <w:tc>
          <w:tcPr>
            <w:tcW w:w="2269" w:type="dxa"/>
            <w:tcBorders>
              <w:top w:val="single" w:sz="4" w:space="0" w:color="auto"/>
              <w:left w:val="single" w:sz="4" w:space="0" w:color="auto"/>
              <w:bottom w:val="single" w:sz="4" w:space="0" w:color="auto"/>
              <w:right w:val="single" w:sz="4" w:space="0" w:color="auto"/>
            </w:tcBorders>
          </w:tcPr>
          <w:p w:rsidR="00082E77" w:rsidRPr="00082E77" w:rsidRDefault="00082E77" w:rsidP="00843540">
            <w:pPr>
              <w:jc w:val="both"/>
              <w:rPr>
                <w:sz w:val="24"/>
                <w:szCs w:val="24"/>
              </w:rPr>
            </w:pPr>
            <w:r w:rsidRPr="00082E77">
              <w:rPr>
                <w:sz w:val="24"/>
                <w:szCs w:val="24"/>
              </w:rPr>
              <w:t>Составлять трудовые договоры, готовить проекты нормативной документации для организации; находить разъяснение к нормативно-правовым актам.</w:t>
            </w:r>
          </w:p>
          <w:p w:rsidR="00082E77" w:rsidRPr="00082E77" w:rsidRDefault="00082E77" w:rsidP="00843540">
            <w:pPr>
              <w:jc w:val="both"/>
              <w:rPr>
                <w:bCs/>
                <w:i/>
                <w:spacing w:val="-4"/>
                <w:sz w:val="24"/>
                <w:szCs w:val="24"/>
              </w:rPr>
            </w:pPr>
          </w:p>
        </w:tc>
        <w:tc>
          <w:tcPr>
            <w:tcW w:w="2269" w:type="dxa"/>
            <w:tcBorders>
              <w:top w:val="single" w:sz="4" w:space="0" w:color="auto"/>
              <w:left w:val="single" w:sz="4" w:space="0" w:color="auto"/>
              <w:bottom w:val="single" w:sz="4" w:space="0" w:color="auto"/>
              <w:right w:val="single" w:sz="4" w:space="0" w:color="auto"/>
            </w:tcBorders>
            <w:hideMark/>
          </w:tcPr>
          <w:p w:rsidR="00082E77" w:rsidRPr="00082E77" w:rsidRDefault="00082E77" w:rsidP="00843540">
            <w:pPr>
              <w:jc w:val="both"/>
              <w:rPr>
                <w:bCs/>
                <w:i/>
                <w:spacing w:val="-4"/>
                <w:sz w:val="24"/>
                <w:szCs w:val="24"/>
              </w:rPr>
            </w:pPr>
            <w:r w:rsidRPr="00082E77">
              <w:rPr>
                <w:sz w:val="24"/>
                <w:szCs w:val="24"/>
              </w:rPr>
              <w:t>Основами применения законодательной базой в разных видах  деятельности.</w:t>
            </w:r>
          </w:p>
        </w:tc>
      </w:tr>
      <w:tr w:rsidR="00082E77" w:rsidRPr="00082E77" w:rsidTr="00843540">
        <w:tc>
          <w:tcPr>
            <w:tcW w:w="2979" w:type="dxa"/>
            <w:tcBorders>
              <w:top w:val="single" w:sz="4" w:space="0" w:color="auto"/>
              <w:left w:val="single" w:sz="4" w:space="0" w:color="auto"/>
              <w:bottom w:val="single" w:sz="4" w:space="0" w:color="auto"/>
              <w:right w:val="single" w:sz="4" w:space="0" w:color="auto"/>
            </w:tcBorders>
          </w:tcPr>
          <w:p w:rsidR="00082E77" w:rsidRPr="00082E77" w:rsidRDefault="00082E77" w:rsidP="00843540">
            <w:pPr>
              <w:jc w:val="both"/>
              <w:rPr>
                <w:b/>
                <w:bCs/>
                <w:spacing w:val="-4"/>
                <w:sz w:val="24"/>
                <w:szCs w:val="24"/>
              </w:rPr>
            </w:pPr>
            <w:r w:rsidRPr="00082E77">
              <w:rPr>
                <w:b/>
                <w:bCs/>
                <w:spacing w:val="-4"/>
                <w:sz w:val="24"/>
                <w:szCs w:val="24"/>
              </w:rPr>
              <w:t>УК-10</w:t>
            </w:r>
          </w:p>
          <w:p w:rsidR="00082E77" w:rsidRPr="00082E77" w:rsidRDefault="00082E77" w:rsidP="00843540">
            <w:pPr>
              <w:jc w:val="both"/>
              <w:rPr>
                <w:bCs/>
                <w:spacing w:val="-4"/>
                <w:sz w:val="24"/>
                <w:szCs w:val="24"/>
              </w:rPr>
            </w:pPr>
            <w:proofErr w:type="gramStart"/>
            <w:r w:rsidRPr="00082E77">
              <w:rPr>
                <w:bCs/>
                <w:spacing w:val="-4"/>
                <w:sz w:val="24"/>
                <w:szCs w:val="24"/>
              </w:rPr>
              <w:t>Способен</w:t>
            </w:r>
            <w:proofErr w:type="gramEnd"/>
            <w:r w:rsidRPr="00082E77">
              <w:rPr>
                <w:bCs/>
                <w:spacing w:val="-4"/>
                <w:sz w:val="24"/>
                <w:szCs w:val="24"/>
              </w:rPr>
              <w:t xml:space="preserve"> формировать нетерпимое отношение к коррупционному поведению</w:t>
            </w:r>
          </w:p>
        </w:tc>
        <w:tc>
          <w:tcPr>
            <w:tcW w:w="2128" w:type="dxa"/>
            <w:tcBorders>
              <w:top w:val="single" w:sz="4" w:space="0" w:color="auto"/>
              <w:left w:val="single" w:sz="4" w:space="0" w:color="auto"/>
              <w:bottom w:val="single" w:sz="4" w:space="0" w:color="auto"/>
              <w:right w:val="single" w:sz="4" w:space="0" w:color="auto"/>
            </w:tcBorders>
          </w:tcPr>
          <w:p w:rsidR="00082E77" w:rsidRPr="00082E77" w:rsidRDefault="00082E77" w:rsidP="00843540">
            <w:pPr>
              <w:shd w:val="clear" w:color="auto" w:fill="FFFFFF"/>
              <w:rPr>
                <w:rFonts w:ascii="YS Text" w:hAnsi="YS Text"/>
                <w:sz w:val="24"/>
                <w:szCs w:val="24"/>
              </w:rPr>
            </w:pPr>
            <w:r w:rsidRPr="00082E77">
              <w:rPr>
                <w:rFonts w:ascii="YS Text" w:hAnsi="YS Text"/>
                <w:sz w:val="24"/>
                <w:szCs w:val="24"/>
              </w:rPr>
              <w:t>действующие</w:t>
            </w:r>
          </w:p>
          <w:p w:rsidR="00082E77" w:rsidRPr="00082E77" w:rsidRDefault="00082E77" w:rsidP="00843540">
            <w:pPr>
              <w:shd w:val="clear" w:color="auto" w:fill="FFFFFF"/>
              <w:rPr>
                <w:rFonts w:ascii="YS Text" w:hAnsi="YS Text"/>
                <w:sz w:val="24"/>
                <w:szCs w:val="24"/>
              </w:rPr>
            </w:pPr>
            <w:r w:rsidRPr="00082E77">
              <w:rPr>
                <w:rFonts w:ascii="YS Text" w:hAnsi="YS Text"/>
                <w:sz w:val="24"/>
                <w:szCs w:val="24"/>
              </w:rPr>
              <w:t>правовые нормы, обеспечивающие</w:t>
            </w:r>
          </w:p>
          <w:p w:rsidR="00082E77" w:rsidRPr="00082E77" w:rsidRDefault="00082E77" w:rsidP="00843540">
            <w:pPr>
              <w:shd w:val="clear" w:color="auto" w:fill="FFFFFF"/>
              <w:rPr>
                <w:rFonts w:ascii="YS Text" w:hAnsi="YS Text"/>
                <w:sz w:val="24"/>
                <w:szCs w:val="24"/>
              </w:rPr>
            </w:pPr>
            <w:r w:rsidRPr="00082E77">
              <w:rPr>
                <w:rFonts w:ascii="YS Text" w:hAnsi="YS Text"/>
                <w:sz w:val="24"/>
                <w:szCs w:val="24"/>
              </w:rPr>
              <w:t xml:space="preserve">борьбу с коррупцией в </w:t>
            </w:r>
            <w:proofErr w:type="gramStart"/>
            <w:r w:rsidRPr="00082E77">
              <w:rPr>
                <w:rFonts w:ascii="YS Text" w:hAnsi="YS Text"/>
                <w:sz w:val="24"/>
                <w:szCs w:val="24"/>
              </w:rPr>
              <w:t>различных</w:t>
            </w:r>
            <w:proofErr w:type="gramEnd"/>
          </w:p>
          <w:p w:rsidR="00082E77" w:rsidRPr="00082E77" w:rsidRDefault="00082E77" w:rsidP="00843540">
            <w:pPr>
              <w:shd w:val="clear" w:color="auto" w:fill="FFFFFF"/>
              <w:rPr>
                <w:rFonts w:ascii="YS Text" w:hAnsi="YS Text"/>
                <w:sz w:val="24"/>
                <w:szCs w:val="24"/>
              </w:rPr>
            </w:pPr>
            <w:proofErr w:type="gramStart"/>
            <w:r w:rsidRPr="00082E77">
              <w:rPr>
                <w:rFonts w:ascii="YS Text" w:hAnsi="YS Text"/>
                <w:sz w:val="24"/>
                <w:szCs w:val="24"/>
              </w:rPr>
              <w:t>областях</w:t>
            </w:r>
            <w:proofErr w:type="gramEnd"/>
            <w:r w:rsidRPr="00082E77">
              <w:rPr>
                <w:rFonts w:ascii="YS Text" w:hAnsi="YS Text"/>
                <w:sz w:val="24"/>
                <w:szCs w:val="24"/>
              </w:rPr>
              <w:t xml:space="preserve"> жизнедеятельности, а</w:t>
            </w:r>
          </w:p>
          <w:p w:rsidR="00082E77" w:rsidRPr="00082E77" w:rsidRDefault="00082E77" w:rsidP="00843540">
            <w:pPr>
              <w:shd w:val="clear" w:color="auto" w:fill="FFFFFF"/>
              <w:rPr>
                <w:rFonts w:ascii="YS Text" w:hAnsi="YS Text"/>
                <w:sz w:val="24"/>
                <w:szCs w:val="24"/>
              </w:rPr>
            </w:pPr>
            <w:r w:rsidRPr="00082E77">
              <w:rPr>
                <w:rFonts w:ascii="YS Text" w:hAnsi="YS Text"/>
                <w:sz w:val="24"/>
                <w:szCs w:val="24"/>
              </w:rPr>
              <w:t>также способы профилактики</w:t>
            </w:r>
          </w:p>
          <w:p w:rsidR="00082E77" w:rsidRPr="00082E77" w:rsidRDefault="00082E77" w:rsidP="00843540">
            <w:pPr>
              <w:shd w:val="clear" w:color="auto" w:fill="FFFFFF"/>
              <w:rPr>
                <w:rFonts w:ascii="YS Text" w:hAnsi="YS Text"/>
                <w:sz w:val="24"/>
                <w:szCs w:val="24"/>
              </w:rPr>
            </w:pPr>
            <w:r w:rsidRPr="00082E77">
              <w:rPr>
                <w:rFonts w:ascii="YS Text" w:hAnsi="YS Text"/>
                <w:sz w:val="24"/>
                <w:szCs w:val="24"/>
              </w:rPr>
              <w:t>коррупции и формирования</w:t>
            </w:r>
          </w:p>
          <w:p w:rsidR="00082E77" w:rsidRPr="00082E77" w:rsidRDefault="00082E77" w:rsidP="00843540">
            <w:pPr>
              <w:shd w:val="clear" w:color="auto" w:fill="FFFFFF"/>
              <w:rPr>
                <w:sz w:val="24"/>
                <w:szCs w:val="24"/>
              </w:rPr>
            </w:pPr>
            <w:r w:rsidRPr="00082E77">
              <w:rPr>
                <w:rFonts w:ascii="YS Text" w:hAnsi="YS Text"/>
                <w:sz w:val="24"/>
                <w:szCs w:val="24"/>
              </w:rPr>
              <w:t>нетерпимого отношения к ней</w:t>
            </w:r>
          </w:p>
        </w:tc>
        <w:tc>
          <w:tcPr>
            <w:tcW w:w="2269" w:type="dxa"/>
            <w:tcBorders>
              <w:top w:val="single" w:sz="4" w:space="0" w:color="auto"/>
              <w:left w:val="single" w:sz="4" w:space="0" w:color="auto"/>
              <w:bottom w:val="single" w:sz="4" w:space="0" w:color="auto"/>
              <w:right w:val="single" w:sz="4" w:space="0" w:color="auto"/>
            </w:tcBorders>
          </w:tcPr>
          <w:p w:rsidR="00082E77" w:rsidRPr="00082E77" w:rsidRDefault="00082E77" w:rsidP="00843540">
            <w:pPr>
              <w:shd w:val="clear" w:color="auto" w:fill="FFFFFF"/>
              <w:rPr>
                <w:rFonts w:ascii="YS Text" w:hAnsi="YS Text"/>
                <w:sz w:val="24"/>
                <w:szCs w:val="24"/>
              </w:rPr>
            </w:pPr>
            <w:r w:rsidRPr="00082E77">
              <w:rPr>
                <w:rFonts w:ascii="YS Text" w:hAnsi="YS Text"/>
                <w:sz w:val="24"/>
                <w:szCs w:val="24"/>
              </w:rPr>
              <w:t>планировать, организовать и</w:t>
            </w:r>
          </w:p>
          <w:p w:rsidR="00082E77" w:rsidRPr="00082E77" w:rsidRDefault="00082E77" w:rsidP="00843540">
            <w:pPr>
              <w:shd w:val="clear" w:color="auto" w:fill="FFFFFF"/>
              <w:rPr>
                <w:rFonts w:ascii="YS Text" w:hAnsi="YS Text"/>
                <w:sz w:val="24"/>
                <w:szCs w:val="24"/>
              </w:rPr>
            </w:pPr>
            <w:r w:rsidRPr="00082E77">
              <w:rPr>
                <w:rFonts w:ascii="YS Text" w:hAnsi="YS Text"/>
                <w:sz w:val="24"/>
                <w:szCs w:val="24"/>
              </w:rPr>
              <w:t>проводить мероприятия,</w:t>
            </w:r>
          </w:p>
          <w:p w:rsidR="00082E77" w:rsidRPr="00082E77" w:rsidRDefault="00082E77" w:rsidP="00843540">
            <w:pPr>
              <w:shd w:val="clear" w:color="auto" w:fill="FFFFFF"/>
              <w:rPr>
                <w:rFonts w:ascii="YS Text" w:hAnsi="YS Text"/>
                <w:sz w:val="24"/>
                <w:szCs w:val="24"/>
              </w:rPr>
            </w:pPr>
            <w:proofErr w:type="gramStart"/>
            <w:r w:rsidRPr="00082E77">
              <w:rPr>
                <w:rFonts w:ascii="YS Text" w:hAnsi="YS Text"/>
                <w:sz w:val="24"/>
                <w:szCs w:val="24"/>
              </w:rPr>
              <w:t>обеспечивающие</w:t>
            </w:r>
            <w:proofErr w:type="gramEnd"/>
            <w:r w:rsidRPr="00082E77">
              <w:rPr>
                <w:rFonts w:ascii="YS Text" w:hAnsi="YS Text"/>
                <w:sz w:val="24"/>
                <w:szCs w:val="24"/>
              </w:rPr>
              <w:t xml:space="preserve"> формирование</w:t>
            </w:r>
          </w:p>
          <w:p w:rsidR="00082E77" w:rsidRPr="00082E77" w:rsidRDefault="00082E77" w:rsidP="00843540">
            <w:pPr>
              <w:shd w:val="clear" w:color="auto" w:fill="FFFFFF"/>
              <w:rPr>
                <w:rFonts w:ascii="YS Text" w:hAnsi="YS Text"/>
                <w:sz w:val="24"/>
                <w:szCs w:val="24"/>
              </w:rPr>
            </w:pPr>
            <w:r w:rsidRPr="00082E77">
              <w:rPr>
                <w:rFonts w:ascii="YS Text" w:hAnsi="YS Text"/>
                <w:sz w:val="24"/>
                <w:szCs w:val="24"/>
              </w:rPr>
              <w:t>гражданской позиции и</w:t>
            </w:r>
          </w:p>
          <w:p w:rsidR="00082E77" w:rsidRPr="00082E77" w:rsidRDefault="00082E77" w:rsidP="00843540">
            <w:pPr>
              <w:shd w:val="clear" w:color="auto" w:fill="FFFFFF"/>
              <w:rPr>
                <w:rFonts w:ascii="YS Text" w:hAnsi="YS Text"/>
                <w:sz w:val="24"/>
                <w:szCs w:val="24"/>
              </w:rPr>
            </w:pPr>
            <w:r w:rsidRPr="00082E77">
              <w:rPr>
                <w:rFonts w:ascii="YS Text" w:hAnsi="YS Text"/>
                <w:sz w:val="24"/>
                <w:szCs w:val="24"/>
              </w:rPr>
              <w:t xml:space="preserve">предотвращение коррупции </w:t>
            </w:r>
          </w:p>
          <w:p w:rsidR="00082E77" w:rsidRPr="00082E77" w:rsidRDefault="00082E77" w:rsidP="00843540">
            <w:pPr>
              <w:jc w:val="both"/>
              <w:rPr>
                <w:sz w:val="24"/>
                <w:szCs w:val="24"/>
              </w:rPr>
            </w:pPr>
          </w:p>
        </w:tc>
        <w:tc>
          <w:tcPr>
            <w:tcW w:w="2269" w:type="dxa"/>
            <w:tcBorders>
              <w:top w:val="single" w:sz="4" w:space="0" w:color="auto"/>
              <w:left w:val="single" w:sz="4" w:space="0" w:color="auto"/>
              <w:bottom w:val="single" w:sz="4" w:space="0" w:color="auto"/>
              <w:right w:val="single" w:sz="4" w:space="0" w:color="auto"/>
            </w:tcBorders>
            <w:hideMark/>
          </w:tcPr>
          <w:p w:rsidR="00082E77" w:rsidRPr="00082E77" w:rsidRDefault="00082E77" w:rsidP="00843540">
            <w:pPr>
              <w:shd w:val="clear" w:color="auto" w:fill="FFFFFF"/>
              <w:rPr>
                <w:rFonts w:ascii="YS Text" w:hAnsi="YS Text"/>
                <w:sz w:val="24"/>
                <w:szCs w:val="24"/>
              </w:rPr>
            </w:pPr>
            <w:r w:rsidRPr="00082E77">
              <w:rPr>
                <w:rFonts w:ascii="YS Text" w:hAnsi="YS Text"/>
                <w:sz w:val="24"/>
                <w:szCs w:val="24"/>
              </w:rPr>
              <w:t>правилами</w:t>
            </w:r>
          </w:p>
          <w:p w:rsidR="00082E77" w:rsidRPr="00082E77" w:rsidRDefault="00082E77" w:rsidP="00843540">
            <w:pPr>
              <w:shd w:val="clear" w:color="auto" w:fill="FFFFFF"/>
              <w:rPr>
                <w:rFonts w:ascii="YS Text" w:hAnsi="YS Text"/>
                <w:sz w:val="24"/>
                <w:szCs w:val="24"/>
              </w:rPr>
            </w:pPr>
            <w:r w:rsidRPr="00082E77">
              <w:rPr>
                <w:rFonts w:ascii="YS Text" w:hAnsi="YS Text"/>
                <w:sz w:val="24"/>
                <w:szCs w:val="24"/>
              </w:rPr>
              <w:t xml:space="preserve">общественного взаимодействия </w:t>
            </w:r>
            <w:proofErr w:type="gramStart"/>
            <w:r w:rsidRPr="00082E77">
              <w:rPr>
                <w:rFonts w:ascii="YS Text" w:hAnsi="YS Text"/>
                <w:sz w:val="24"/>
                <w:szCs w:val="24"/>
              </w:rPr>
              <w:t>на</w:t>
            </w:r>
            <w:proofErr w:type="gramEnd"/>
          </w:p>
          <w:p w:rsidR="00082E77" w:rsidRPr="00082E77" w:rsidRDefault="00082E77" w:rsidP="00843540">
            <w:pPr>
              <w:shd w:val="clear" w:color="auto" w:fill="FFFFFF"/>
              <w:rPr>
                <w:rFonts w:ascii="YS Text" w:hAnsi="YS Text"/>
                <w:sz w:val="24"/>
                <w:szCs w:val="24"/>
              </w:rPr>
            </w:pPr>
            <w:r w:rsidRPr="00082E77">
              <w:rPr>
                <w:rFonts w:ascii="YS Text" w:hAnsi="YS Text"/>
                <w:sz w:val="24"/>
                <w:szCs w:val="24"/>
              </w:rPr>
              <w:t xml:space="preserve">основе нетерпимого отношения </w:t>
            </w:r>
            <w:proofErr w:type="gramStart"/>
            <w:r w:rsidRPr="00082E77">
              <w:rPr>
                <w:rFonts w:ascii="YS Text" w:hAnsi="YS Text"/>
                <w:sz w:val="24"/>
                <w:szCs w:val="24"/>
              </w:rPr>
              <w:t>к</w:t>
            </w:r>
            <w:proofErr w:type="gramEnd"/>
          </w:p>
          <w:p w:rsidR="00082E77" w:rsidRPr="00082E77" w:rsidRDefault="00082E77" w:rsidP="00843540">
            <w:pPr>
              <w:shd w:val="clear" w:color="auto" w:fill="FFFFFF"/>
              <w:rPr>
                <w:rFonts w:ascii="YS Text" w:hAnsi="YS Text"/>
                <w:sz w:val="24"/>
                <w:szCs w:val="24"/>
              </w:rPr>
            </w:pPr>
            <w:r w:rsidRPr="00082E77">
              <w:rPr>
                <w:rFonts w:ascii="YS Text" w:hAnsi="YS Text"/>
                <w:sz w:val="24"/>
                <w:szCs w:val="24"/>
              </w:rPr>
              <w:t>коррупции</w:t>
            </w:r>
          </w:p>
          <w:p w:rsidR="00082E77" w:rsidRPr="00082E77" w:rsidRDefault="00082E77" w:rsidP="00843540">
            <w:pPr>
              <w:jc w:val="both"/>
              <w:rPr>
                <w:sz w:val="24"/>
                <w:szCs w:val="24"/>
              </w:rPr>
            </w:pPr>
          </w:p>
        </w:tc>
      </w:tr>
      <w:tr w:rsidR="00082E77" w:rsidRPr="00082E77" w:rsidTr="00843540">
        <w:tc>
          <w:tcPr>
            <w:tcW w:w="2979" w:type="dxa"/>
            <w:tcBorders>
              <w:top w:val="single" w:sz="4" w:space="0" w:color="auto"/>
              <w:left w:val="single" w:sz="4" w:space="0" w:color="auto"/>
              <w:bottom w:val="single" w:sz="4" w:space="0" w:color="auto"/>
              <w:right w:val="single" w:sz="4" w:space="0" w:color="auto"/>
            </w:tcBorders>
          </w:tcPr>
          <w:p w:rsidR="00082E77" w:rsidRPr="00082E77" w:rsidRDefault="00082E77" w:rsidP="00843540">
            <w:pPr>
              <w:ind w:right="254"/>
              <w:jc w:val="both"/>
              <w:rPr>
                <w:sz w:val="24"/>
                <w:szCs w:val="24"/>
              </w:rPr>
            </w:pPr>
            <w:r w:rsidRPr="00082E77">
              <w:rPr>
                <w:b/>
                <w:sz w:val="24"/>
                <w:szCs w:val="24"/>
              </w:rPr>
              <w:t>ПК-2</w:t>
            </w:r>
            <w:r w:rsidRPr="00082E77">
              <w:rPr>
                <w:sz w:val="24"/>
                <w:szCs w:val="24"/>
              </w:rPr>
              <w:t xml:space="preserve"> </w:t>
            </w:r>
          </w:p>
          <w:p w:rsidR="00082E77" w:rsidRPr="00082E77" w:rsidRDefault="00082E77" w:rsidP="00843540">
            <w:pPr>
              <w:ind w:right="254"/>
              <w:jc w:val="both"/>
              <w:rPr>
                <w:sz w:val="24"/>
                <w:szCs w:val="24"/>
              </w:rPr>
            </w:pPr>
            <w:r w:rsidRPr="00082E77">
              <w:rPr>
                <w:sz w:val="24"/>
                <w:szCs w:val="24"/>
              </w:rPr>
              <w:t>Способность участвовать в научно-методическом обеспечении деятельности коллективов народного художественного творчества, этнокультурных учреждений и организаций</w:t>
            </w:r>
          </w:p>
        </w:tc>
        <w:tc>
          <w:tcPr>
            <w:tcW w:w="2128" w:type="dxa"/>
            <w:tcBorders>
              <w:top w:val="single" w:sz="4" w:space="0" w:color="auto"/>
              <w:left w:val="single" w:sz="4" w:space="0" w:color="auto"/>
              <w:bottom w:val="single" w:sz="4" w:space="0" w:color="auto"/>
              <w:right w:val="single" w:sz="4" w:space="0" w:color="auto"/>
            </w:tcBorders>
          </w:tcPr>
          <w:p w:rsidR="00082E77" w:rsidRPr="00082E77" w:rsidRDefault="00082E77" w:rsidP="00843540">
            <w:pPr>
              <w:jc w:val="both"/>
              <w:rPr>
                <w:sz w:val="24"/>
                <w:szCs w:val="24"/>
              </w:rPr>
            </w:pPr>
            <w:r w:rsidRPr="00082E77">
              <w:rPr>
                <w:sz w:val="24"/>
                <w:szCs w:val="24"/>
              </w:rPr>
              <w:t>о современных процессах, явлениях и тенденциях в области народной художественной культуры;</w:t>
            </w:r>
          </w:p>
          <w:p w:rsidR="00082E77" w:rsidRPr="00082E77" w:rsidRDefault="00082E77" w:rsidP="00843540">
            <w:pPr>
              <w:jc w:val="both"/>
              <w:rPr>
                <w:sz w:val="24"/>
                <w:szCs w:val="24"/>
              </w:rPr>
            </w:pPr>
            <w:r w:rsidRPr="00082E77">
              <w:rPr>
                <w:sz w:val="24"/>
                <w:szCs w:val="24"/>
              </w:rPr>
              <w:t xml:space="preserve">- методику написания научных статей, программ и учебно-методических пособий для </w:t>
            </w:r>
            <w:r w:rsidRPr="00082E77">
              <w:rPr>
                <w:sz w:val="24"/>
                <w:szCs w:val="24"/>
              </w:rPr>
              <w:lastRenderedPageBreak/>
              <w:t>коллективов народного художественного творчества, этнокультурных учреждений и организаций.</w:t>
            </w:r>
          </w:p>
          <w:p w:rsidR="00082E77" w:rsidRPr="00082E77" w:rsidRDefault="00082E77" w:rsidP="00843540">
            <w:pPr>
              <w:jc w:val="both"/>
              <w:rPr>
                <w:sz w:val="24"/>
                <w:szCs w:val="24"/>
              </w:rPr>
            </w:pPr>
          </w:p>
        </w:tc>
        <w:tc>
          <w:tcPr>
            <w:tcW w:w="2269" w:type="dxa"/>
            <w:tcBorders>
              <w:top w:val="single" w:sz="4" w:space="0" w:color="auto"/>
              <w:left w:val="single" w:sz="4" w:space="0" w:color="auto"/>
              <w:bottom w:val="single" w:sz="4" w:space="0" w:color="auto"/>
              <w:right w:val="single" w:sz="4" w:space="0" w:color="auto"/>
            </w:tcBorders>
          </w:tcPr>
          <w:p w:rsidR="00082E77" w:rsidRPr="00082E77" w:rsidRDefault="00082E77" w:rsidP="00843540">
            <w:pPr>
              <w:jc w:val="both"/>
              <w:rPr>
                <w:sz w:val="24"/>
                <w:szCs w:val="24"/>
              </w:rPr>
            </w:pPr>
            <w:r w:rsidRPr="00082E77">
              <w:rPr>
                <w:sz w:val="24"/>
                <w:szCs w:val="24"/>
              </w:rPr>
              <w:lastRenderedPageBreak/>
              <w:t>собирать, обобщать, классифицировать и анализировать эмпирическую информацию по научно-методической деятельности</w:t>
            </w:r>
          </w:p>
          <w:p w:rsidR="00082E77" w:rsidRPr="00082E77" w:rsidRDefault="00082E77" w:rsidP="00843540">
            <w:pPr>
              <w:jc w:val="both"/>
              <w:rPr>
                <w:sz w:val="24"/>
                <w:szCs w:val="24"/>
              </w:rPr>
            </w:pPr>
            <w:r w:rsidRPr="00082E77">
              <w:rPr>
                <w:sz w:val="24"/>
                <w:szCs w:val="24"/>
              </w:rPr>
              <w:t xml:space="preserve">коллективов народного художественного творчества, этнокультурных </w:t>
            </w:r>
            <w:r w:rsidRPr="00082E77">
              <w:rPr>
                <w:sz w:val="24"/>
                <w:szCs w:val="24"/>
              </w:rPr>
              <w:lastRenderedPageBreak/>
              <w:t>учреждений и организаций;</w:t>
            </w:r>
          </w:p>
          <w:p w:rsidR="00082E77" w:rsidRPr="00082E77" w:rsidRDefault="00082E77" w:rsidP="00843540">
            <w:pPr>
              <w:jc w:val="both"/>
              <w:rPr>
                <w:sz w:val="24"/>
                <w:szCs w:val="24"/>
              </w:rPr>
            </w:pPr>
            <w:r w:rsidRPr="00082E77">
              <w:rPr>
                <w:sz w:val="24"/>
                <w:szCs w:val="24"/>
              </w:rPr>
              <w:t xml:space="preserve">- обосновывать необходимость </w:t>
            </w:r>
          </w:p>
          <w:p w:rsidR="00082E77" w:rsidRPr="00082E77" w:rsidRDefault="00082E77" w:rsidP="00843540">
            <w:pPr>
              <w:rPr>
                <w:sz w:val="24"/>
                <w:szCs w:val="24"/>
              </w:rPr>
            </w:pPr>
            <w:r w:rsidRPr="00082E77">
              <w:rPr>
                <w:sz w:val="24"/>
                <w:szCs w:val="24"/>
              </w:rPr>
              <w:t>в научно-методическом обеспечении деятельности коллективов народного художественного творчества, этнокультурных учреждений и организаций.</w:t>
            </w:r>
          </w:p>
        </w:tc>
        <w:tc>
          <w:tcPr>
            <w:tcW w:w="2269" w:type="dxa"/>
            <w:tcBorders>
              <w:top w:val="single" w:sz="4" w:space="0" w:color="auto"/>
              <w:left w:val="single" w:sz="4" w:space="0" w:color="auto"/>
              <w:bottom w:val="single" w:sz="4" w:space="0" w:color="auto"/>
              <w:right w:val="single" w:sz="4" w:space="0" w:color="auto"/>
            </w:tcBorders>
            <w:hideMark/>
          </w:tcPr>
          <w:p w:rsidR="00082E77" w:rsidRPr="00082E77" w:rsidRDefault="00082E77" w:rsidP="00843540">
            <w:pPr>
              <w:jc w:val="both"/>
              <w:rPr>
                <w:sz w:val="24"/>
                <w:szCs w:val="24"/>
              </w:rPr>
            </w:pPr>
            <w:r w:rsidRPr="00082E77">
              <w:rPr>
                <w:sz w:val="24"/>
                <w:szCs w:val="24"/>
              </w:rPr>
              <w:lastRenderedPageBreak/>
              <w:t>методами сбора и анализа эмпирической информации;</w:t>
            </w:r>
          </w:p>
          <w:p w:rsidR="00082E77" w:rsidRPr="00082E77" w:rsidRDefault="00082E77" w:rsidP="00843540">
            <w:pPr>
              <w:jc w:val="both"/>
              <w:rPr>
                <w:sz w:val="24"/>
                <w:szCs w:val="24"/>
              </w:rPr>
            </w:pPr>
            <w:r w:rsidRPr="00082E77">
              <w:rPr>
                <w:sz w:val="24"/>
                <w:szCs w:val="24"/>
              </w:rPr>
              <w:t xml:space="preserve">- методикой написания научных статей, программ и учебно-методических пособий для коллективов народного художественного творчества, </w:t>
            </w:r>
            <w:r w:rsidRPr="00082E77">
              <w:rPr>
                <w:sz w:val="24"/>
                <w:szCs w:val="24"/>
              </w:rPr>
              <w:lastRenderedPageBreak/>
              <w:t>этнокультурных учреждений и организаций.</w:t>
            </w:r>
          </w:p>
          <w:p w:rsidR="00082E77" w:rsidRPr="00082E77" w:rsidRDefault="00082E77" w:rsidP="00843540">
            <w:pPr>
              <w:jc w:val="both"/>
              <w:rPr>
                <w:sz w:val="24"/>
                <w:szCs w:val="24"/>
              </w:rPr>
            </w:pPr>
          </w:p>
        </w:tc>
      </w:tr>
      <w:tr w:rsidR="00082E77" w:rsidRPr="00082E77" w:rsidTr="00843540">
        <w:tc>
          <w:tcPr>
            <w:tcW w:w="2979" w:type="dxa"/>
            <w:tcBorders>
              <w:top w:val="single" w:sz="4" w:space="0" w:color="auto"/>
              <w:left w:val="single" w:sz="4" w:space="0" w:color="auto"/>
              <w:bottom w:val="single" w:sz="4" w:space="0" w:color="auto"/>
              <w:right w:val="single" w:sz="4" w:space="0" w:color="auto"/>
            </w:tcBorders>
            <w:hideMark/>
          </w:tcPr>
          <w:p w:rsidR="00082E77" w:rsidRPr="00082E77" w:rsidRDefault="00082E77" w:rsidP="00843540">
            <w:pPr>
              <w:tabs>
                <w:tab w:val="left" w:pos="353"/>
              </w:tabs>
              <w:ind w:left="25"/>
              <w:jc w:val="both"/>
              <w:rPr>
                <w:b/>
                <w:spacing w:val="-6"/>
                <w:sz w:val="24"/>
                <w:szCs w:val="24"/>
              </w:rPr>
            </w:pPr>
            <w:r w:rsidRPr="00082E77">
              <w:rPr>
                <w:b/>
                <w:spacing w:val="-6"/>
                <w:sz w:val="24"/>
                <w:szCs w:val="24"/>
              </w:rPr>
              <w:lastRenderedPageBreak/>
              <w:t xml:space="preserve">ПК-8 </w:t>
            </w:r>
          </w:p>
          <w:p w:rsidR="00082E77" w:rsidRPr="00082E77" w:rsidRDefault="00082E77" w:rsidP="00843540">
            <w:pPr>
              <w:tabs>
                <w:tab w:val="left" w:pos="353"/>
              </w:tabs>
              <w:ind w:left="25"/>
              <w:jc w:val="both"/>
              <w:rPr>
                <w:sz w:val="24"/>
                <w:szCs w:val="24"/>
              </w:rPr>
            </w:pPr>
            <w:r w:rsidRPr="00082E77">
              <w:rPr>
                <w:sz w:val="24"/>
                <w:szCs w:val="24"/>
              </w:rPr>
              <w:t>Способность</w:t>
            </w:r>
          </w:p>
          <w:p w:rsidR="00082E77" w:rsidRPr="00082E77" w:rsidRDefault="00082E77" w:rsidP="00843540">
            <w:pPr>
              <w:jc w:val="both"/>
              <w:rPr>
                <w:bCs/>
                <w:i/>
                <w:color w:val="FF0000"/>
                <w:spacing w:val="-4"/>
                <w:sz w:val="24"/>
                <w:szCs w:val="24"/>
              </w:rPr>
            </w:pPr>
            <w:r w:rsidRPr="00082E77">
              <w:rPr>
                <w:sz w:val="24"/>
                <w:szCs w:val="24"/>
              </w:rPr>
              <w:t xml:space="preserve">планировать и осуществлять административно-организационную деятельность учреждений и организаций, занимающихся сохранением и актуализацией народной художественной культуры в контексте традиционной культуры  </w:t>
            </w:r>
          </w:p>
        </w:tc>
        <w:tc>
          <w:tcPr>
            <w:tcW w:w="2128" w:type="dxa"/>
            <w:tcBorders>
              <w:top w:val="single" w:sz="4" w:space="0" w:color="auto"/>
              <w:left w:val="single" w:sz="4" w:space="0" w:color="auto"/>
              <w:bottom w:val="single" w:sz="4" w:space="0" w:color="auto"/>
              <w:right w:val="single" w:sz="4" w:space="0" w:color="auto"/>
            </w:tcBorders>
          </w:tcPr>
          <w:p w:rsidR="00082E77" w:rsidRPr="00082E77" w:rsidRDefault="00082E77" w:rsidP="00843540">
            <w:pPr>
              <w:jc w:val="both"/>
              <w:rPr>
                <w:sz w:val="24"/>
                <w:szCs w:val="24"/>
              </w:rPr>
            </w:pPr>
            <w:r w:rsidRPr="00082E77">
              <w:rPr>
                <w:sz w:val="24"/>
                <w:szCs w:val="24"/>
              </w:rPr>
              <w:t>основные тенденции в сохранении и актуализации народной художественной культуры, традиционной народной культуры в современном обществе;</w:t>
            </w:r>
          </w:p>
          <w:p w:rsidR="00082E77" w:rsidRPr="00082E77" w:rsidRDefault="00082E77" w:rsidP="00843540">
            <w:pPr>
              <w:jc w:val="both"/>
              <w:rPr>
                <w:sz w:val="24"/>
                <w:szCs w:val="24"/>
              </w:rPr>
            </w:pPr>
            <w:r w:rsidRPr="00082E77">
              <w:rPr>
                <w:sz w:val="24"/>
                <w:szCs w:val="24"/>
              </w:rPr>
              <w:t>- теоретические аспекты планирования административно-организационной деятельности</w:t>
            </w:r>
          </w:p>
          <w:p w:rsidR="00082E77" w:rsidRPr="00082E77" w:rsidRDefault="00082E77" w:rsidP="00843540">
            <w:pPr>
              <w:jc w:val="both"/>
              <w:rPr>
                <w:bCs/>
                <w:i/>
                <w:color w:val="FF0000"/>
                <w:spacing w:val="-4"/>
                <w:sz w:val="24"/>
                <w:szCs w:val="24"/>
              </w:rPr>
            </w:pPr>
            <w:r w:rsidRPr="00082E77">
              <w:rPr>
                <w:sz w:val="24"/>
                <w:szCs w:val="24"/>
              </w:rPr>
              <w:t>учреждений и организаций, занимающихся сохранением и актуализацией народной художественной культуры в контексте традиционной культуры.</w:t>
            </w:r>
          </w:p>
        </w:tc>
        <w:tc>
          <w:tcPr>
            <w:tcW w:w="2269" w:type="dxa"/>
            <w:tcBorders>
              <w:top w:val="single" w:sz="4" w:space="0" w:color="auto"/>
              <w:left w:val="single" w:sz="4" w:space="0" w:color="auto"/>
              <w:bottom w:val="single" w:sz="4" w:space="0" w:color="auto"/>
              <w:right w:val="single" w:sz="4" w:space="0" w:color="auto"/>
            </w:tcBorders>
          </w:tcPr>
          <w:p w:rsidR="00082E77" w:rsidRPr="00082E77" w:rsidRDefault="00082E77" w:rsidP="00843540">
            <w:pPr>
              <w:jc w:val="both"/>
              <w:rPr>
                <w:sz w:val="24"/>
                <w:szCs w:val="24"/>
              </w:rPr>
            </w:pPr>
            <w:r w:rsidRPr="00082E77">
              <w:rPr>
                <w:sz w:val="24"/>
                <w:szCs w:val="24"/>
              </w:rPr>
              <w:t xml:space="preserve">применять полученные знания для поэтапного и конструктивного планирования и в осуществлении </w:t>
            </w:r>
          </w:p>
          <w:p w:rsidR="00082E77" w:rsidRPr="00082E77" w:rsidRDefault="00082E77" w:rsidP="00843540">
            <w:pPr>
              <w:jc w:val="both"/>
              <w:rPr>
                <w:bCs/>
                <w:i/>
                <w:color w:val="FF0000"/>
                <w:spacing w:val="-4"/>
                <w:sz w:val="24"/>
                <w:szCs w:val="24"/>
              </w:rPr>
            </w:pPr>
            <w:r w:rsidRPr="00082E77">
              <w:rPr>
                <w:sz w:val="24"/>
                <w:szCs w:val="24"/>
              </w:rPr>
              <w:t xml:space="preserve">административно-организационной деятельности учреждений и организаций, занимающихся сохранением и актуализацией народной художественной культуры в контексте традиционной культуры </w:t>
            </w:r>
          </w:p>
        </w:tc>
        <w:tc>
          <w:tcPr>
            <w:tcW w:w="2269" w:type="dxa"/>
            <w:tcBorders>
              <w:top w:val="single" w:sz="4" w:space="0" w:color="auto"/>
              <w:left w:val="single" w:sz="4" w:space="0" w:color="auto"/>
              <w:bottom w:val="single" w:sz="4" w:space="0" w:color="auto"/>
              <w:right w:val="single" w:sz="4" w:space="0" w:color="auto"/>
            </w:tcBorders>
            <w:hideMark/>
          </w:tcPr>
          <w:p w:rsidR="00082E77" w:rsidRPr="00082E77" w:rsidRDefault="00082E77" w:rsidP="00843540">
            <w:pPr>
              <w:jc w:val="both"/>
              <w:rPr>
                <w:bCs/>
                <w:i/>
                <w:color w:val="FF0000"/>
                <w:spacing w:val="-4"/>
                <w:sz w:val="24"/>
                <w:szCs w:val="24"/>
              </w:rPr>
            </w:pPr>
            <w:r w:rsidRPr="00082E77">
              <w:rPr>
                <w:sz w:val="24"/>
                <w:szCs w:val="24"/>
              </w:rPr>
              <w:t>навыками планирования, проектирования и осуществления административно-организационной деятельности учреждений и организаций, занимающихся сохранением и актуализацией народной художественной культуры в контексте традиционной культуры.</w:t>
            </w:r>
          </w:p>
        </w:tc>
      </w:tr>
      <w:tr w:rsidR="00082E77" w:rsidRPr="00082E77" w:rsidTr="00843540">
        <w:tc>
          <w:tcPr>
            <w:tcW w:w="2979" w:type="dxa"/>
            <w:tcBorders>
              <w:top w:val="single" w:sz="4" w:space="0" w:color="auto"/>
              <w:left w:val="single" w:sz="4" w:space="0" w:color="auto"/>
              <w:bottom w:val="single" w:sz="4" w:space="0" w:color="auto"/>
              <w:right w:val="single" w:sz="4" w:space="0" w:color="auto"/>
            </w:tcBorders>
          </w:tcPr>
          <w:p w:rsidR="00082E77" w:rsidRPr="00082E77" w:rsidRDefault="00082E77" w:rsidP="00843540">
            <w:pPr>
              <w:ind w:right="254"/>
              <w:jc w:val="both"/>
              <w:rPr>
                <w:b/>
                <w:spacing w:val="-6"/>
                <w:sz w:val="24"/>
                <w:szCs w:val="24"/>
              </w:rPr>
            </w:pPr>
            <w:r w:rsidRPr="00082E77">
              <w:rPr>
                <w:b/>
                <w:spacing w:val="-6"/>
                <w:sz w:val="24"/>
                <w:szCs w:val="24"/>
              </w:rPr>
              <w:t>ПК-9</w:t>
            </w:r>
          </w:p>
          <w:p w:rsidR="00082E77" w:rsidRPr="00082E77" w:rsidRDefault="00082E77" w:rsidP="00843540">
            <w:pPr>
              <w:ind w:right="254"/>
              <w:jc w:val="both"/>
              <w:rPr>
                <w:sz w:val="24"/>
                <w:szCs w:val="24"/>
              </w:rPr>
            </w:pPr>
            <w:r w:rsidRPr="00082E77">
              <w:rPr>
                <w:sz w:val="24"/>
                <w:szCs w:val="24"/>
              </w:rPr>
              <w:t xml:space="preserve">Способность осуществлять стратегическое и </w:t>
            </w:r>
            <w:r w:rsidRPr="00082E77">
              <w:rPr>
                <w:sz w:val="24"/>
                <w:szCs w:val="24"/>
              </w:rPr>
              <w:lastRenderedPageBreak/>
              <w:t>тактическое управление малыми коллективами, находить организационно-управленческие решения в стандартных ситуациях, нести за них ответственность</w:t>
            </w:r>
          </w:p>
        </w:tc>
        <w:tc>
          <w:tcPr>
            <w:tcW w:w="2128" w:type="dxa"/>
            <w:tcBorders>
              <w:top w:val="single" w:sz="4" w:space="0" w:color="auto"/>
              <w:left w:val="single" w:sz="4" w:space="0" w:color="auto"/>
              <w:bottom w:val="single" w:sz="4" w:space="0" w:color="auto"/>
              <w:right w:val="single" w:sz="4" w:space="0" w:color="auto"/>
            </w:tcBorders>
            <w:hideMark/>
          </w:tcPr>
          <w:p w:rsidR="00082E77" w:rsidRPr="00082E77" w:rsidRDefault="00082E77" w:rsidP="00843540">
            <w:pPr>
              <w:jc w:val="both"/>
              <w:rPr>
                <w:sz w:val="24"/>
                <w:szCs w:val="24"/>
              </w:rPr>
            </w:pPr>
            <w:r w:rsidRPr="00082E77">
              <w:rPr>
                <w:sz w:val="24"/>
                <w:szCs w:val="24"/>
              </w:rPr>
              <w:lastRenderedPageBreak/>
              <w:t xml:space="preserve">теоретические основы стратегического и тактического </w:t>
            </w:r>
            <w:r w:rsidRPr="00082E77">
              <w:rPr>
                <w:sz w:val="24"/>
                <w:szCs w:val="24"/>
              </w:rPr>
              <w:lastRenderedPageBreak/>
              <w:t>управления малыми коллективами;</w:t>
            </w:r>
          </w:p>
          <w:p w:rsidR="00082E77" w:rsidRPr="00082E77" w:rsidRDefault="00082E77" w:rsidP="00843540">
            <w:pPr>
              <w:jc w:val="both"/>
              <w:rPr>
                <w:sz w:val="24"/>
                <w:szCs w:val="24"/>
              </w:rPr>
            </w:pPr>
            <w:r w:rsidRPr="00082E77">
              <w:rPr>
                <w:sz w:val="24"/>
                <w:szCs w:val="24"/>
              </w:rPr>
              <w:t>- виды и формы управленческой деятельности в нестандартных ситуациях.</w:t>
            </w:r>
          </w:p>
        </w:tc>
        <w:tc>
          <w:tcPr>
            <w:tcW w:w="2269" w:type="dxa"/>
            <w:tcBorders>
              <w:top w:val="single" w:sz="4" w:space="0" w:color="auto"/>
              <w:left w:val="single" w:sz="4" w:space="0" w:color="auto"/>
              <w:bottom w:val="single" w:sz="4" w:space="0" w:color="auto"/>
              <w:right w:val="single" w:sz="4" w:space="0" w:color="auto"/>
            </w:tcBorders>
          </w:tcPr>
          <w:p w:rsidR="00082E77" w:rsidRPr="00082E77" w:rsidRDefault="00082E77" w:rsidP="00843540">
            <w:pPr>
              <w:jc w:val="both"/>
              <w:rPr>
                <w:sz w:val="24"/>
                <w:szCs w:val="24"/>
              </w:rPr>
            </w:pPr>
            <w:r w:rsidRPr="00082E77">
              <w:rPr>
                <w:sz w:val="24"/>
                <w:szCs w:val="24"/>
              </w:rPr>
              <w:lastRenderedPageBreak/>
              <w:t xml:space="preserve">принимать стратегически взвешенные решения, </w:t>
            </w:r>
            <w:r w:rsidRPr="00082E77">
              <w:rPr>
                <w:sz w:val="24"/>
                <w:szCs w:val="24"/>
              </w:rPr>
              <w:lastRenderedPageBreak/>
              <w:t>связанные с особенностями управления малыми коллективами, и нести за них ответственность;</w:t>
            </w:r>
          </w:p>
          <w:p w:rsidR="00082E77" w:rsidRPr="00082E77" w:rsidRDefault="00082E77" w:rsidP="00843540">
            <w:pPr>
              <w:jc w:val="both"/>
              <w:rPr>
                <w:sz w:val="24"/>
                <w:szCs w:val="24"/>
              </w:rPr>
            </w:pPr>
            <w:r w:rsidRPr="00082E77">
              <w:rPr>
                <w:sz w:val="24"/>
                <w:szCs w:val="24"/>
              </w:rPr>
              <w:t>- управлять деятельностью коллектива в нестандартных ситуациях.</w:t>
            </w:r>
          </w:p>
          <w:p w:rsidR="00082E77" w:rsidRPr="00082E77" w:rsidRDefault="00082E77" w:rsidP="00843540">
            <w:pPr>
              <w:rPr>
                <w:sz w:val="24"/>
                <w:szCs w:val="24"/>
              </w:rPr>
            </w:pPr>
          </w:p>
        </w:tc>
        <w:tc>
          <w:tcPr>
            <w:tcW w:w="2269" w:type="dxa"/>
            <w:tcBorders>
              <w:top w:val="single" w:sz="4" w:space="0" w:color="auto"/>
              <w:left w:val="single" w:sz="4" w:space="0" w:color="auto"/>
              <w:bottom w:val="single" w:sz="4" w:space="0" w:color="auto"/>
              <w:right w:val="single" w:sz="4" w:space="0" w:color="auto"/>
            </w:tcBorders>
            <w:hideMark/>
          </w:tcPr>
          <w:p w:rsidR="00082E77" w:rsidRPr="00082E77" w:rsidRDefault="00082E77" w:rsidP="00843540">
            <w:pPr>
              <w:jc w:val="both"/>
              <w:rPr>
                <w:sz w:val="24"/>
                <w:szCs w:val="24"/>
              </w:rPr>
            </w:pPr>
            <w:r w:rsidRPr="00082E77">
              <w:rPr>
                <w:sz w:val="24"/>
                <w:szCs w:val="24"/>
              </w:rPr>
              <w:lastRenderedPageBreak/>
              <w:t xml:space="preserve">навыками оперативного реагирования на нестандартные </w:t>
            </w:r>
            <w:r w:rsidRPr="00082E77">
              <w:rPr>
                <w:sz w:val="24"/>
                <w:szCs w:val="24"/>
              </w:rPr>
              <w:lastRenderedPageBreak/>
              <w:t>ситуации и умением предотвратить их возникновение;</w:t>
            </w:r>
          </w:p>
          <w:p w:rsidR="00082E77" w:rsidRPr="00082E77" w:rsidRDefault="00082E77" w:rsidP="00843540">
            <w:pPr>
              <w:jc w:val="both"/>
              <w:rPr>
                <w:sz w:val="24"/>
                <w:szCs w:val="24"/>
              </w:rPr>
            </w:pPr>
            <w:r w:rsidRPr="00082E77">
              <w:rPr>
                <w:sz w:val="24"/>
                <w:szCs w:val="24"/>
              </w:rPr>
              <w:t>- способностью прогнозировать возникновение нестандартной ситуации и меру ответственности за принятые решения в управлении малыми коллективами</w:t>
            </w:r>
          </w:p>
        </w:tc>
      </w:tr>
    </w:tbl>
    <w:p w:rsidR="00E72ED6" w:rsidRDefault="00E72ED6" w:rsidP="00E72ED6">
      <w:pPr>
        <w:ind w:firstLine="709"/>
        <w:jc w:val="right"/>
        <w:rPr>
          <w:sz w:val="24"/>
          <w:szCs w:val="24"/>
          <w:lang w:eastAsia="zh-CN"/>
        </w:rPr>
      </w:pPr>
    </w:p>
    <w:p w:rsidR="00E72ED6" w:rsidRDefault="00E72ED6" w:rsidP="00E72ED6">
      <w:pPr>
        <w:ind w:firstLine="709"/>
        <w:jc w:val="both"/>
        <w:rPr>
          <w:b/>
          <w:sz w:val="24"/>
          <w:szCs w:val="24"/>
        </w:rPr>
      </w:pPr>
      <w:r>
        <w:rPr>
          <w:b/>
          <w:sz w:val="24"/>
          <w:szCs w:val="24"/>
        </w:rPr>
        <w:t xml:space="preserve">Раздел 2. Типовые и оригинальные контрольные задания и иные материалы, необходимые для оценки планируемых результатов </w:t>
      </w:r>
      <w:proofErr w:type="gramStart"/>
      <w:r>
        <w:rPr>
          <w:b/>
          <w:sz w:val="24"/>
          <w:szCs w:val="24"/>
        </w:rPr>
        <w:t>обучения по дисциплине</w:t>
      </w:r>
      <w:proofErr w:type="gramEnd"/>
      <w:r>
        <w:rPr>
          <w:b/>
          <w:sz w:val="24"/>
          <w:szCs w:val="24"/>
        </w:rPr>
        <w:t xml:space="preserve"> (оценочные средства). Описание показателей и критериев оценивания компетенций, описание шкал оценивания.</w:t>
      </w:r>
    </w:p>
    <w:p w:rsidR="00E72ED6" w:rsidRDefault="00E72ED6" w:rsidP="00E72ED6">
      <w:pPr>
        <w:ind w:firstLine="709"/>
        <w:jc w:val="both"/>
        <w:rPr>
          <w:b/>
          <w:sz w:val="24"/>
          <w:szCs w:val="24"/>
        </w:rPr>
      </w:pPr>
    </w:p>
    <w:p w:rsidR="00E72ED6" w:rsidRDefault="00E72ED6" w:rsidP="00E72ED6">
      <w:pPr>
        <w:ind w:firstLine="709"/>
        <w:jc w:val="both"/>
        <w:rPr>
          <w:i/>
          <w:sz w:val="24"/>
          <w:szCs w:val="24"/>
        </w:rPr>
      </w:pPr>
      <w:r>
        <w:rPr>
          <w:i/>
          <w:sz w:val="24"/>
          <w:szCs w:val="24"/>
        </w:rPr>
        <w:t xml:space="preserve">Преподаватель дисциплины самостоятельно определяет типовые и оригинальные контрольные задания, их </w:t>
      </w:r>
      <w:proofErr w:type="spellStart"/>
      <w:r>
        <w:rPr>
          <w:i/>
          <w:sz w:val="24"/>
          <w:szCs w:val="24"/>
        </w:rPr>
        <w:t>компетентностную</w:t>
      </w:r>
      <w:proofErr w:type="spellEnd"/>
      <w:r>
        <w:rPr>
          <w:i/>
          <w:sz w:val="24"/>
          <w:szCs w:val="24"/>
        </w:rPr>
        <w:t xml:space="preserve"> ориентированность («привязанность»), указывает критерии их оценивания и прилагает при необходимости (тестовые задания) «ключи» (листы правильных ответов).</w:t>
      </w:r>
    </w:p>
    <w:p w:rsidR="00E72ED6" w:rsidRDefault="00E72ED6" w:rsidP="00E72ED6">
      <w:pPr>
        <w:ind w:firstLine="709"/>
        <w:jc w:val="both"/>
        <w:rPr>
          <w:i/>
          <w:sz w:val="24"/>
          <w:szCs w:val="24"/>
        </w:rPr>
      </w:pPr>
    </w:p>
    <w:p w:rsidR="00E72ED6" w:rsidRDefault="00E72ED6" w:rsidP="00E72ED6">
      <w:pPr>
        <w:jc w:val="center"/>
        <w:rPr>
          <w:b/>
          <w:sz w:val="24"/>
          <w:szCs w:val="24"/>
        </w:rPr>
      </w:pPr>
    </w:p>
    <w:p w:rsidR="00E72ED6" w:rsidRDefault="00E72ED6" w:rsidP="00E72ED6">
      <w:pPr>
        <w:rPr>
          <w:i/>
          <w:sz w:val="24"/>
          <w:szCs w:val="24"/>
        </w:rPr>
      </w:pPr>
      <w:r>
        <w:rPr>
          <w:b/>
          <w:sz w:val="24"/>
          <w:szCs w:val="24"/>
        </w:rPr>
        <w:t xml:space="preserve">2.1. Задания репродуктивного уровня </w:t>
      </w:r>
      <w:r>
        <w:rPr>
          <w:i/>
          <w:sz w:val="24"/>
          <w:szCs w:val="24"/>
        </w:rPr>
        <w:t>(обучающиеся демонстрируют способность воспроизводить изученный материал)</w:t>
      </w:r>
    </w:p>
    <w:p w:rsidR="00E72ED6" w:rsidRDefault="00E72ED6" w:rsidP="00E72ED6">
      <w:pPr>
        <w:jc w:val="center"/>
        <w:rPr>
          <w:i/>
          <w:sz w:val="24"/>
          <w:szCs w:val="24"/>
        </w:rPr>
      </w:pPr>
    </w:p>
    <w:p w:rsidR="00E72ED6" w:rsidRDefault="00E72ED6" w:rsidP="00E72ED6">
      <w:pPr>
        <w:jc w:val="both"/>
        <w:rPr>
          <w:i/>
          <w:sz w:val="24"/>
          <w:szCs w:val="24"/>
        </w:rPr>
      </w:pPr>
      <w:r>
        <w:rPr>
          <w:sz w:val="24"/>
          <w:szCs w:val="24"/>
        </w:rPr>
        <w:t>2.1.1.</w:t>
      </w:r>
      <w:r>
        <w:rPr>
          <w:b/>
          <w:i/>
          <w:sz w:val="24"/>
          <w:szCs w:val="24"/>
        </w:rPr>
        <w:t xml:space="preserve"> </w:t>
      </w:r>
      <w:r>
        <w:rPr>
          <w:sz w:val="24"/>
          <w:szCs w:val="24"/>
        </w:rPr>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Pr>
          <w:i/>
          <w:sz w:val="24"/>
          <w:szCs w:val="24"/>
        </w:rPr>
        <w:t>;</w:t>
      </w:r>
    </w:p>
    <w:p w:rsidR="00E72ED6" w:rsidRDefault="00E72ED6" w:rsidP="00E72ED6">
      <w:pPr>
        <w:rPr>
          <w:i/>
          <w:sz w:val="24"/>
          <w:szCs w:val="24"/>
        </w:rPr>
      </w:pPr>
    </w:p>
    <w:p w:rsidR="00E72ED6" w:rsidRDefault="00E72ED6" w:rsidP="00E72ED6">
      <w:pPr>
        <w:rPr>
          <w:sz w:val="24"/>
          <w:szCs w:val="24"/>
        </w:rPr>
      </w:pPr>
      <w:r>
        <w:rPr>
          <w:sz w:val="24"/>
          <w:szCs w:val="24"/>
        </w:rPr>
        <w:t>2.1.2. Вопросы для тестового опроса (2 варианта</w:t>
      </w:r>
      <w:r w:rsidR="00A46E37">
        <w:rPr>
          <w:sz w:val="24"/>
          <w:szCs w:val="24"/>
        </w:rPr>
        <w:t>, 3 семестр</w:t>
      </w:r>
      <w:r>
        <w:rPr>
          <w:sz w:val="24"/>
          <w:szCs w:val="24"/>
        </w:rPr>
        <w:t>):</w:t>
      </w:r>
    </w:p>
    <w:p w:rsidR="00A46E37" w:rsidRDefault="00A46E37" w:rsidP="00A46E37">
      <w:pPr>
        <w:spacing w:after="160" w:line="254" w:lineRule="auto"/>
      </w:pPr>
      <w:r>
        <w:rPr>
          <w:b/>
          <w:sz w:val="28"/>
          <w:szCs w:val="28"/>
        </w:rPr>
        <w:t>Тест № 1</w:t>
      </w:r>
    </w:p>
    <w:tbl>
      <w:tblPr>
        <w:tblW w:w="0" w:type="auto"/>
        <w:tblInd w:w="108" w:type="dxa"/>
        <w:tblLayout w:type="fixed"/>
        <w:tblLook w:val="04A0"/>
      </w:tblPr>
      <w:tblGrid>
        <w:gridCol w:w="825"/>
        <w:gridCol w:w="2938"/>
        <w:gridCol w:w="5876"/>
      </w:tblGrid>
      <w:tr w:rsidR="00082E77" w:rsidRPr="00082E77" w:rsidTr="00082E77">
        <w:tc>
          <w:tcPr>
            <w:tcW w:w="825" w:type="dxa"/>
            <w:tcBorders>
              <w:top w:val="single" w:sz="4" w:space="0" w:color="000000"/>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b/>
                <w:sz w:val="24"/>
                <w:szCs w:val="24"/>
                <w:lang w:eastAsia="en-US"/>
              </w:rPr>
              <w:t>№</w:t>
            </w:r>
            <w:r w:rsidRPr="00082E77">
              <w:rPr>
                <w:b/>
                <w:sz w:val="24"/>
                <w:szCs w:val="24"/>
                <w:lang w:eastAsia="en-US"/>
              </w:rPr>
              <w:t xml:space="preserve"> </w:t>
            </w:r>
            <w:proofErr w:type="spellStart"/>
            <w:proofErr w:type="gramStart"/>
            <w:r w:rsidRPr="00082E77">
              <w:rPr>
                <w:rFonts w:eastAsia="Calibri"/>
                <w:b/>
                <w:sz w:val="24"/>
                <w:szCs w:val="24"/>
                <w:lang w:eastAsia="en-US"/>
              </w:rPr>
              <w:t>п</w:t>
            </w:r>
            <w:proofErr w:type="spellEnd"/>
            <w:proofErr w:type="gramEnd"/>
            <w:r w:rsidRPr="00082E77">
              <w:rPr>
                <w:rFonts w:eastAsia="Calibri"/>
                <w:b/>
                <w:sz w:val="24"/>
                <w:szCs w:val="24"/>
                <w:lang w:val="en-US" w:eastAsia="en-US"/>
              </w:rPr>
              <w:t>/</w:t>
            </w:r>
            <w:proofErr w:type="spellStart"/>
            <w:r w:rsidRPr="00082E77">
              <w:rPr>
                <w:rFonts w:eastAsia="Calibri"/>
                <w:b/>
                <w:sz w:val="24"/>
                <w:szCs w:val="24"/>
                <w:lang w:eastAsia="en-US"/>
              </w:rPr>
              <w:t>п</w:t>
            </w:r>
            <w:proofErr w:type="spellEnd"/>
          </w:p>
        </w:tc>
        <w:tc>
          <w:tcPr>
            <w:tcW w:w="2938" w:type="dxa"/>
            <w:tcBorders>
              <w:top w:val="single" w:sz="4" w:space="0" w:color="000000"/>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b/>
                <w:sz w:val="24"/>
                <w:szCs w:val="24"/>
                <w:lang w:eastAsia="en-US"/>
              </w:rPr>
              <w:t>Вопрос</w:t>
            </w:r>
          </w:p>
        </w:tc>
        <w:tc>
          <w:tcPr>
            <w:tcW w:w="5876" w:type="dxa"/>
            <w:tcBorders>
              <w:top w:val="single" w:sz="4" w:space="0" w:color="000000"/>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b/>
                <w:sz w:val="24"/>
                <w:szCs w:val="24"/>
                <w:lang w:eastAsia="en-US"/>
              </w:rPr>
              <w:t>Варианты ответов</w:t>
            </w: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1.</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pStyle w:val="11"/>
              <w:ind w:left="170"/>
              <w:rPr>
                <w:rFonts w:hint="eastAsia"/>
              </w:rPr>
            </w:pPr>
            <w:r w:rsidRPr="00082E77">
              <w:rPr>
                <w:rFonts w:ascii="Times New Roman" w:eastAsia="Calibri" w:hAnsi="Times New Roman" w:cs="Times New Roman"/>
                <w:kern w:val="0"/>
                <w:lang w:eastAsia="en-US" w:bidi="ar-SA"/>
              </w:rPr>
              <w:t>Этнокультурный центр — это:</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 xml:space="preserve">а) учреждение культуры, специализирующееся на изучении, сохранении, возрождении местных промыслов и ремесел, материального культурного наследия народа; </w:t>
            </w:r>
          </w:p>
          <w:p w:rsidR="00082E77" w:rsidRPr="00082E77" w:rsidRDefault="00082E77">
            <w:pPr>
              <w:rPr>
                <w:sz w:val="24"/>
                <w:szCs w:val="24"/>
              </w:rPr>
            </w:pPr>
            <w:r w:rsidRPr="00082E77">
              <w:rPr>
                <w:rFonts w:eastAsia="Calibri"/>
                <w:sz w:val="24"/>
                <w:szCs w:val="24"/>
                <w:lang w:eastAsia="en-US"/>
              </w:rPr>
              <w:t>б) специализированное бюджетное учреждение культуры, осуществляющее деятельность по изучению, сохранению и актуализации традиционной народной культуры этнической групп</w:t>
            </w:r>
            <w:proofErr w:type="gramStart"/>
            <w:r w:rsidRPr="00082E77">
              <w:rPr>
                <w:rFonts w:eastAsia="Calibri"/>
                <w:sz w:val="24"/>
                <w:szCs w:val="24"/>
                <w:lang w:eastAsia="en-US"/>
              </w:rPr>
              <w:t>ы(</w:t>
            </w:r>
            <w:proofErr w:type="gramEnd"/>
            <w:r w:rsidRPr="00082E77">
              <w:rPr>
                <w:rFonts w:eastAsia="Calibri"/>
                <w:sz w:val="24"/>
                <w:szCs w:val="24"/>
                <w:lang w:eastAsia="en-US"/>
              </w:rPr>
              <w:t xml:space="preserve">групп)своего региона; </w:t>
            </w:r>
          </w:p>
          <w:p w:rsidR="00082E77" w:rsidRPr="00082E77" w:rsidRDefault="00082E77">
            <w:pPr>
              <w:rPr>
                <w:sz w:val="24"/>
                <w:szCs w:val="24"/>
              </w:rPr>
            </w:pPr>
            <w:r w:rsidRPr="00082E77">
              <w:rPr>
                <w:rFonts w:eastAsia="Calibri"/>
                <w:sz w:val="24"/>
                <w:szCs w:val="24"/>
                <w:lang w:eastAsia="en-US"/>
              </w:rPr>
              <w:t xml:space="preserve">в) государственное учреждение,  выполняющее методическое и организационное обеспечение  в </w:t>
            </w:r>
            <w:proofErr w:type="spellStart"/>
            <w:r w:rsidRPr="00082E77">
              <w:rPr>
                <w:rFonts w:eastAsia="Calibri"/>
                <w:sz w:val="24"/>
                <w:szCs w:val="24"/>
                <w:lang w:eastAsia="en-US"/>
              </w:rPr>
              <w:lastRenderedPageBreak/>
              <w:t>культурно-досуговой</w:t>
            </w:r>
            <w:proofErr w:type="spellEnd"/>
            <w:r w:rsidRPr="00082E77">
              <w:rPr>
                <w:rFonts w:eastAsia="Calibri"/>
                <w:sz w:val="24"/>
                <w:szCs w:val="24"/>
                <w:lang w:eastAsia="en-US"/>
              </w:rPr>
              <w:t xml:space="preserve"> сфере,  поддерживающее работу объединений и культурных инициатив по разным видам самодеятельного творчества народа, в том числе  по традиционной народной культуре;</w:t>
            </w:r>
          </w:p>
          <w:p w:rsidR="00082E77" w:rsidRPr="00082E77" w:rsidRDefault="00082E77">
            <w:pPr>
              <w:rPr>
                <w:sz w:val="24"/>
                <w:szCs w:val="24"/>
              </w:rPr>
            </w:pPr>
            <w:r w:rsidRPr="00082E77">
              <w:rPr>
                <w:rFonts w:eastAsia="Calibri"/>
                <w:sz w:val="24"/>
                <w:szCs w:val="24"/>
                <w:lang w:eastAsia="en-US"/>
              </w:rPr>
              <w:t xml:space="preserve">г) </w:t>
            </w:r>
            <w:r w:rsidRPr="00082E77">
              <w:rPr>
                <w:sz w:val="24"/>
                <w:szCs w:val="24"/>
              </w:rPr>
              <w:t>социальный институт для поддержания и развития  идентичности и общности этнической группы, проживающей вне страны своего происхождения, образующей сплочённые и устойчивые этнические группы в стране проживания</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single" w:sz="4" w:space="0" w:color="000000"/>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lastRenderedPageBreak/>
              <w:t>2.</w:t>
            </w:r>
          </w:p>
        </w:tc>
        <w:tc>
          <w:tcPr>
            <w:tcW w:w="2938" w:type="dxa"/>
            <w:tcBorders>
              <w:top w:val="single" w:sz="4" w:space="0" w:color="000000"/>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Почему этнокультурный центр относят к учреждениям «нового типа»?</w:t>
            </w:r>
          </w:p>
        </w:tc>
        <w:tc>
          <w:tcPr>
            <w:tcW w:w="5876" w:type="dxa"/>
            <w:tcBorders>
              <w:top w:val="single" w:sz="4" w:space="0" w:color="000000"/>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 xml:space="preserve">а)  учреждению дали новое название; </w:t>
            </w:r>
          </w:p>
          <w:p w:rsidR="00082E77" w:rsidRPr="00082E77" w:rsidRDefault="00082E77">
            <w:pPr>
              <w:rPr>
                <w:sz w:val="24"/>
                <w:szCs w:val="24"/>
              </w:rPr>
            </w:pPr>
            <w:r w:rsidRPr="00082E77">
              <w:rPr>
                <w:rFonts w:eastAsia="Calibri"/>
                <w:sz w:val="24"/>
                <w:szCs w:val="24"/>
                <w:lang w:eastAsia="en-US"/>
              </w:rPr>
              <w:t xml:space="preserve">б) тип учреждения возник на определенном историческом этапе с целью актуализации народного творчества и традиционной культуры народов в этнографически-достоверном виде, с учетом многообразия культурных традиций и реализации принципа </w:t>
            </w:r>
            <w:proofErr w:type="spellStart"/>
            <w:r w:rsidRPr="00082E77">
              <w:rPr>
                <w:rFonts w:eastAsia="Calibri"/>
                <w:sz w:val="24"/>
                <w:szCs w:val="24"/>
                <w:lang w:eastAsia="en-US"/>
              </w:rPr>
              <w:t>региональности</w:t>
            </w:r>
            <w:proofErr w:type="spellEnd"/>
            <w:r w:rsidRPr="00082E77">
              <w:rPr>
                <w:rFonts w:eastAsia="Calibri"/>
                <w:sz w:val="24"/>
                <w:szCs w:val="24"/>
                <w:lang w:eastAsia="en-US"/>
              </w:rPr>
              <w:t xml:space="preserve">; </w:t>
            </w:r>
          </w:p>
          <w:p w:rsidR="00082E77" w:rsidRPr="00082E77" w:rsidRDefault="00082E77">
            <w:pPr>
              <w:rPr>
                <w:sz w:val="24"/>
                <w:szCs w:val="24"/>
              </w:rPr>
            </w:pPr>
            <w:r w:rsidRPr="00082E77">
              <w:rPr>
                <w:rFonts w:eastAsia="Calibri"/>
                <w:sz w:val="24"/>
                <w:szCs w:val="24"/>
                <w:lang w:eastAsia="en-US"/>
              </w:rPr>
              <w:t xml:space="preserve">в) учреждение опирается на новые методологические принципы работы, содержит новые подходы и формы к изучению, сохранению и актуализации традиционной народной культуры; </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single" w:sz="4" w:space="0" w:color="000000"/>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3.</w:t>
            </w:r>
          </w:p>
        </w:tc>
        <w:tc>
          <w:tcPr>
            <w:tcW w:w="2938" w:type="dxa"/>
            <w:tcBorders>
              <w:top w:val="single" w:sz="4" w:space="0" w:color="000000"/>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Какие виды бюджетных учреждений вы отнесете к типу «этнокультурный центр»?</w:t>
            </w:r>
          </w:p>
        </w:tc>
        <w:tc>
          <w:tcPr>
            <w:tcW w:w="5876" w:type="dxa"/>
            <w:tcBorders>
              <w:top w:val="single" w:sz="4" w:space="0" w:color="000000"/>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Областной центр фольклора и этнографии г</w:t>
            </w:r>
            <w:proofErr w:type="gramStart"/>
            <w:r w:rsidRPr="00082E77">
              <w:rPr>
                <w:rFonts w:eastAsia="Calibri"/>
                <w:sz w:val="24"/>
                <w:szCs w:val="24"/>
                <w:lang w:eastAsia="en-US"/>
              </w:rPr>
              <w:t>.Н</w:t>
            </w:r>
            <w:proofErr w:type="gramEnd"/>
            <w:r w:rsidRPr="00082E77">
              <w:rPr>
                <w:rFonts w:eastAsia="Calibri"/>
                <w:sz w:val="24"/>
                <w:szCs w:val="24"/>
                <w:lang w:eastAsia="en-US"/>
              </w:rPr>
              <w:t>овосибирска</w:t>
            </w:r>
          </w:p>
          <w:p w:rsidR="00082E77" w:rsidRPr="00082E77" w:rsidRDefault="00082E77">
            <w:pPr>
              <w:rPr>
                <w:sz w:val="24"/>
                <w:szCs w:val="24"/>
              </w:rPr>
            </w:pPr>
            <w:r w:rsidRPr="00082E77">
              <w:rPr>
                <w:rFonts w:eastAsia="Calibri"/>
                <w:sz w:val="24"/>
                <w:szCs w:val="24"/>
                <w:lang w:eastAsia="en-US"/>
              </w:rPr>
              <w:t xml:space="preserve">б) </w:t>
            </w:r>
            <w:r w:rsidRPr="00082E77">
              <w:rPr>
                <w:sz w:val="24"/>
                <w:szCs w:val="24"/>
              </w:rPr>
              <w:t xml:space="preserve"> Центр народных художественных промыслов и ремесел  Ханты-Мансийского автономного округа </w:t>
            </w:r>
            <w:proofErr w:type="gramStart"/>
            <w:r w:rsidRPr="00082E77">
              <w:rPr>
                <w:sz w:val="24"/>
                <w:szCs w:val="24"/>
              </w:rPr>
              <w:t>-</w:t>
            </w:r>
            <w:proofErr w:type="spellStart"/>
            <w:r w:rsidRPr="00082E77">
              <w:rPr>
                <w:sz w:val="24"/>
                <w:szCs w:val="24"/>
              </w:rPr>
              <w:t>Ю</w:t>
            </w:r>
            <w:proofErr w:type="gramEnd"/>
            <w:r w:rsidRPr="00082E77">
              <w:rPr>
                <w:sz w:val="24"/>
                <w:szCs w:val="24"/>
              </w:rPr>
              <w:t>гры</w:t>
            </w:r>
            <w:proofErr w:type="spellEnd"/>
            <w:r w:rsidRPr="00082E77">
              <w:rPr>
                <w:sz w:val="24"/>
                <w:szCs w:val="24"/>
              </w:rPr>
              <w:t>;</w:t>
            </w:r>
          </w:p>
          <w:p w:rsidR="00082E77" w:rsidRPr="00082E77" w:rsidRDefault="00082E77">
            <w:pPr>
              <w:rPr>
                <w:sz w:val="24"/>
                <w:szCs w:val="24"/>
              </w:rPr>
            </w:pPr>
            <w:r w:rsidRPr="00082E77">
              <w:rPr>
                <w:rFonts w:eastAsia="Calibri"/>
                <w:sz w:val="24"/>
                <w:szCs w:val="24"/>
                <w:lang w:eastAsia="en-US"/>
              </w:rPr>
              <w:t>в) Этнокультурный центр ненецкого автономного округа;</w:t>
            </w:r>
          </w:p>
          <w:p w:rsidR="00082E77" w:rsidRPr="00082E77" w:rsidRDefault="00082E77">
            <w:pPr>
              <w:rPr>
                <w:sz w:val="24"/>
                <w:szCs w:val="24"/>
              </w:rPr>
            </w:pPr>
            <w:r w:rsidRPr="00082E77">
              <w:rPr>
                <w:rFonts w:eastAsia="Calibri"/>
                <w:sz w:val="24"/>
                <w:szCs w:val="24"/>
                <w:lang w:eastAsia="en-US"/>
              </w:rPr>
              <w:t xml:space="preserve">г) </w:t>
            </w:r>
            <w:proofErr w:type="spellStart"/>
            <w:r w:rsidRPr="00082E77">
              <w:rPr>
                <w:rFonts w:eastAsia="Calibri"/>
                <w:sz w:val="24"/>
                <w:szCs w:val="24"/>
                <w:lang w:eastAsia="en-US"/>
              </w:rPr>
              <w:t>Межпоселенческий</w:t>
            </w:r>
            <w:proofErr w:type="spellEnd"/>
            <w:r w:rsidRPr="00082E77">
              <w:rPr>
                <w:rFonts w:eastAsia="Calibri"/>
                <w:sz w:val="24"/>
                <w:szCs w:val="24"/>
                <w:lang w:eastAsia="en-US"/>
              </w:rPr>
              <w:t xml:space="preserve"> центр традиционной народной культуры с. Воскресенское Череповецкого района вологодской области</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4.</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Какие виды  учреждений не относятся к типу «этнокультурный центр»?</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Вологодское региональное отделение «Российский фольклорный союз» (общественная организация)</w:t>
            </w:r>
          </w:p>
          <w:p w:rsidR="00082E77" w:rsidRPr="00082E77" w:rsidRDefault="00082E77">
            <w:pPr>
              <w:rPr>
                <w:sz w:val="24"/>
                <w:szCs w:val="24"/>
              </w:rPr>
            </w:pPr>
            <w:r w:rsidRPr="00082E77">
              <w:rPr>
                <w:rFonts w:eastAsia="Calibri"/>
                <w:sz w:val="24"/>
                <w:szCs w:val="24"/>
                <w:lang w:eastAsia="en-US"/>
              </w:rPr>
              <w:t>б) Армянская диаспора в г</w:t>
            </w:r>
            <w:proofErr w:type="gramStart"/>
            <w:r w:rsidRPr="00082E77">
              <w:rPr>
                <w:rFonts w:eastAsia="Calibri"/>
                <w:sz w:val="24"/>
                <w:szCs w:val="24"/>
                <w:lang w:eastAsia="en-US"/>
              </w:rPr>
              <w:t>.М</w:t>
            </w:r>
            <w:proofErr w:type="gramEnd"/>
            <w:r w:rsidRPr="00082E77">
              <w:rPr>
                <w:rFonts w:eastAsia="Calibri"/>
                <w:sz w:val="24"/>
                <w:szCs w:val="24"/>
                <w:lang w:eastAsia="en-US"/>
              </w:rPr>
              <w:t>оскве;</w:t>
            </w:r>
          </w:p>
          <w:p w:rsidR="00082E77" w:rsidRPr="00082E77" w:rsidRDefault="00082E77">
            <w:pPr>
              <w:rPr>
                <w:sz w:val="24"/>
                <w:szCs w:val="24"/>
              </w:rPr>
            </w:pPr>
            <w:r w:rsidRPr="00082E77">
              <w:rPr>
                <w:rFonts w:eastAsia="Calibri"/>
                <w:sz w:val="24"/>
                <w:szCs w:val="24"/>
                <w:lang w:eastAsia="en-US"/>
              </w:rPr>
              <w:t>в) Фольклорно-этнографическая студия «Матица» г</w:t>
            </w:r>
            <w:proofErr w:type="gramStart"/>
            <w:r w:rsidRPr="00082E77">
              <w:rPr>
                <w:rFonts w:eastAsia="Calibri"/>
                <w:sz w:val="24"/>
                <w:szCs w:val="24"/>
                <w:lang w:eastAsia="en-US"/>
              </w:rPr>
              <w:t>.Ч</w:t>
            </w:r>
            <w:proofErr w:type="gramEnd"/>
            <w:r w:rsidRPr="00082E77">
              <w:rPr>
                <w:rFonts w:eastAsia="Calibri"/>
                <w:sz w:val="24"/>
                <w:szCs w:val="24"/>
                <w:lang w:eastAsia="en-US"/>
              </w:rPr>
              <w:t>ереповца (структурное подразделение городского Дворца детского и юношеского творчества);</w:t>
            </w:r>
          </w:p>
          <w:p w:rsidR="00082E77" w:rsidRPr="00082E77" w:rsidRDefault="00082E77">
            <w:pPr>
              <w:rPr>
                <w:sz w:val="24"/>
                <w:szCs w:val="24"/>
              </w:rPr>
            </w:pPr>
            <w:r w:rsidRPr="00082E77">
              <w:rPr>
                <w:rFonts w:eastAsia="Calibri"/>
                <w:sz w:val="24"/>
                <w:szCs w:val="24"/>
                <w:lang w:eastAsia="en-US"/>
              </w:rPr>
              <w:t xml:space="preserve">г) </w:t>
            </w:r>
            <w:r w:rsidRPr="00082E77">
              <w:rPr>
                <w:sz w:val="24"/>
                <w:szCs w:val="24"/>
              </w:rPr>
              <w:t xml:space="preserve">Областное государственное бюджетное учреждение культуры «Дом дружбы народов Челябинской области» </w:t>
            </w:r>
          </w:p>
          <w:p w:rsidR="00082E77" w:rsidRPr="00082E77" w:rsidRDefault="00082E77">
            <w:pPr>
              <w:suppressAutoHyphens/>
              <w:rPr>
                <w:rFonts w:ascii="Liberation Serif" w:eastAsia="NSimSun" w:hAnsi="Liberation Serif" w:cs="Mangal" w:hint="eastAsia"/>
                <w:kern w:val="2"/>
                <w:sz w:val="24"/>
                <w:szCs w:val="24"/>
                <w:lang w:eastAsia="zh-CN" w:bidi="hi-IN"/>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5.</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Учебно-методическое пособие «</w:t>
            </w:r>
            <w:r w:rsidRPr="00082E77">
              <w:rPr>
                <w:sz w:val="24"/>
                <w:szCs w:val="24"/>
              </w:rPr>
              <w:t>Организация и руководство этнокультурными центрами</w:t>
            </w:r>
            <w:r w:rsidRPr="00082E77">
              <w:rPr>
                <w:rFonts w:eastAsia="Calibri"/>
                <w:sz w:val="24"/>
                <w:szCs w:val="24"/>
                <w:lang w:eastAsia="en-US"/>
              </w:rPr>
              <w:t>» написа</w:t>
            </w:r>
            <w:proofErr w:type="gramStart"/>
            <w:r w:rsidRPr="00082E77">
              <w:rPr>
                <w:rFonts w:eastAsia="Calibri"/>
                <w:sz w:val="24"/>
                <w:szCs w:val="24"/>
                <w:lang w:eastAsia="en-US"/>
              </w:rPr>
              <w:t>л(</w:t>
            </w:r>
            <w:proofErr w:type="gramEnd"/>
            <w:r w:rsidRPr="00082E77">
              <w:rPr>
                <w:rFonts w:eastAsia="Calibri"/>
                <w:sz w:val="24"/>
                <w:szCs w:val="24"/>
                <w:lang w:eastAsia="en-US"/>
              </w:rPr>
              <w:t>и):</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 xml:space="preserve">а) </w:t>
            </w:r>
            <w:proofErr w:type="spellStart"/>
            <w:r w:rsidRPr="00082E77">
              <w:rPr>
                <w:rFonts w:eastAsia="Calibri"/>
                <w:sz w:val="24"/>
                <w:szCs w:val="24"/>
                <w:lang w:eastAsia="en-US"/>
              </w:rPr>
              <w:t>Некрылова</w:t>
            </w:r>
            <w:proofErr w:type="spellEnd"/>
            <w:r w:rsidRPr="00082E77">
              <w:rPr>
                <w:rFonts w:eastAsia="Calibri"/>
                <w:sz w:val="24"/>
                <w:szCs w:val="24"/>
                <w:lang w:eastAsia="en-US"/>
              </w:rPr>
              <w:t xml:space="preserve"> А.Ф.</w:t>
            </w:r>
          </w:p>
          <w:p w:rsidR="00082E77" w:rsidRPr="00082E77" w:rsidRDefault="00082E77">
            <w:pPr>
              <w:rPr>
                <w:sz w:val="24"/>
                <w:szCs w:val="24"/>
              </w:rPr>
            </w:pPr>
            <w:r w:rsidRPr="00082E77">
              <w:rPr>
                <w:rFonts w:eastAsia="Calibri"/>
                <w:sz w:val="24"/>
                <w:szCs w:val="24"/>
                <w:lang w:eastAsia="en-US"/>
              </w:rPr>
              <w:t xml:space="preserve">б) Солодухин В.И., </w:t>
            </w:r>
            <w:r w:rsidRPr="00082E77">
              <w:rPr>
                <w:sz w:val="24"/>
                <w:szCs w:val="24"/>
              </w:rPr>
              <w:t xml:space="preserve">Солодухина Т.К. </w:t>
            </w:r>
          </w:p>
          <w:p w:rsidR="00082E77" w:rsidRPr="00082E77" w:rsidRDefault="00082E77">
            <w:pPr>
              <w:rPr>
                <w:sz w:val="24"/>
                <w:szCs w:val="24"/>
              </w:rPr>
            </w:pPr>
            <w:r w:rsidRPr="00082E77">
              <w:rPr>
                <w:rFonts w:eastAsia="Calibri"/>
                <w:sz w:val="24"/>
                <w:szCs w:val="24"/>
                <w:lang w:eastAsia="en-US"/>
              </w:rPr>
              <w:t xml:space="preserve">в) </w:t>
            </w:r>
            <w:proofErr w:type="spellStart"/>
            <w:r w:rsidRPr="00082E77">
              <w:rPr>
                <w:rFonts w:eastAsia="Calibri"/>
                <w:sz w:val="24"/>
                <w:szCs w:val="24"/>
                <w:lang w:eastAsia="en-US"/>
              </w:rPr>
              <w:t>Мехнецов</w:t>
            </w:r>
            <w:proofErr w:type="spellEnd"/>
            <w:r w:rsidRPr="00082E77">
              <w:rPr>
                <w:rFonts w:eastAsia="Calibri"/>
                <w:sz w:val="24"/>
                <w:szCs w:val="24"/>
                <w:lang w:eastAsia="en-US"/>
              </w:rPr>
              <w:t xml:space="preserve"> А.М.</w:t>
            </w:r>
          </w:p>
          <w:p w:rsidR="00082E77" w:rsidRPr="00082E77" w:rsidRDefault="00082E77">
            <w:pPr>
              <w:rPr>
                <w:sz w:val="24"/>
                <w:szCs w:val="24"/>
              </w:rPr>
            </w:pPr>
            <w:r w:rsidRPr="00082E77">
              <w:rPr>
                <w:rFonts w:eastAsia="Calibri"/>
                <w:sz w:val="24"/>
                <w:szCs w:val="24"/>
                <w:lang w:eastAsia="en-US"/>
              </w:rPr>
              <w:t>г) Новицкая М.Ю.</w:t>
            </w:r>
          </w:p>
          <w:p w:rsidR="00082E77" w:rsidRPr="00082E77" w:rsidRDefault="00082E77">
            <w:pPr>
              <w:rPr>
                <w:rFonts w:eastAsia="Calibri"/>
                <w:sz w:val="24"/>
                <w:szCs w:val="24"/>
                <w:lang w:eastAsia="en-US"/>
              </w:rPr>
            </w:pP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6.</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Когда  учреждение культуры приобретает юридический статус?</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с момента формирования Устава;</w:t>
            </w:r>
          </w:p>
          <w:p w:rsidR="00082E77" w:rsidRPr="00082E77" w:rsidRDefault="00082E77">
            <w:pPr>
              <w:rPr>
                <w:sz w:val="24"/>
                <w:szCs w:val="24"/>
              </w:rPr>
            </w:pPr>
            <w:r w:rsidRPr="00082E77">
              <w:rPr>
                <w:rFonts w:eastAsia="Calibri"/>
                <w:sz w:val="24"/>
                <w:szCs w:val="24"/>
                <w:lang w:eastAsia="en-US"/>
              </w:rPr>
              <w:t>б) с момента государственной регистрации;</w:t>
            </w:r>
          </w:p>
          <w:p w:rsidR="00082E77" w:rsidRPr="00082E77" w:rsidRDefault="00082E77">
            <w:pPr>
              <w:rPr>
                <w:sz w:val="24"/>
                <w:szCs w:val="24"/>
              </w:rPr>
            </w:pPr>
            <w:r w:rsidRPr="00082E77">
              <w:rPr>
                <w:rFonts w:eastAsia="Calibri"/>
                <w:sz w:val="24"/>
                <w:szCs w:val="24"/>
                <w:lang w:eastAsia="en-US"/>
              </w:rPr>
              <w:t>в) с момента комплектования учреждения кадрами;</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lastRenderedPageBreak/>
              <w:t>7.</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Может ли учреждение осуществлять деятельность, не предусмотренную в Уставе?</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да</w:t>
            </w:r>
          </w:p>
          <w:p w:rsidR="00082E77" w:rsidRPr="00082E77" w:rsidRDefault="00082E77">
            <w:pPr>
              <w:rPr>
                <w:sz w:val="24"/>
                <w:szCs w:val="24"/>
              </w:rPr>
            </w:pPr>
            <w:r w:rsidRPr="00082E77">
              <w:rPr>
                <w:rFonts w:eastAsia="Calibri"/>
                <w:sz w:val="24"/>
                <w:szCs w:val="24"/>
                <w:lang w:eastAsia="en-US"/>
              </w:rPr>
              <w:t>б) нет</w:t>
            </w:r>
          </w:p>
          <w:p w:rsidR="00082E77" w:rsidRPr="00082E77" w:rsidRDefault="00082E77">
            <w:pPr>
              <w:rPr>
                <w:sz w:val="24"/>
                <w:szCs w:val="24"/>
              </w:rPr>
            </w:pPr>
            <w:r w:rsidRPr="00082E77">
              <w:rPr>
                <w:rFonts w:eastAsia="Calibri"/>
                <w:sz w:val="24"/>
                <w:szCs w:val="24"/>
                <w:lang w:eastAsia="en-US"/>
              </w:rPr>
              <w:t>в) частично может</w:t>
            </w:r>
          </w:p>
          <w:p w:rsidR="00082E77" w:rsidRPr="00082E77" w:rsidRDefault="00082E77">
            <w:pPr>
              <w:rPr>
                <w:rFonts w:eastAsia="Calibri"/>
                <w:sz w:val="24"/>
                <w:szCs w:val="24"/>
                <w:lang w:eastAsia="en-US"/>
              </w:rPr>
            </w:pP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8.</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Этнокультурный центр как государственное некоммерческое учреждение культуры может ли осуществлять коммерческую деятельность?</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не может</w:t>
            </w:r>
          </w:p>
          <w:p w:rsidR="00082E77" w:rsidRPr="00082E77" w:rsidRDefault="00082E77">
            <w:pPr>
              <w:rPr>
                <w:sz w:val="24"/>
                <w:szCs w:val="24"/>
              </w:rPr>
            </w:pPr>
            <w:r w:rsidRPr="00082E77">
              <w:rPr>
                <w:rFonts w:eastAsia="Calibri"/>
                <w:sz w:val="24"/>
                <w:szCs w:val="24"/>
                <w:lang w:eastAsia="en-US"/>
              </w:rPr>
              <w:t>б) может</w:t>
            </w:r>
          </w:p>
          <w:p w:rsidR="00082E77" w:rsidRPr="00082E77" w:rsidRDefault="00082E77">
            <w:pPr>
              <w:rPr>
                <w:sz w:val="24"/>
                <w:szCs w:val="24"/>
              </w:rPr>
            </w:pPr>
            <w:r w:rsidRPr="00082E77">
              <w:rPr>
                <w:rFonts w:eastAsia="Calibri"/>
                <w:sz w:val="24"/>
                <w:szCs w:val="24"/>
                <w:lang w:eastAsia="en-US"/>
              </w:rPr>
              <w:t>в) может, если этот вид деятельности не является основным и предусмотрен в Уставе учреждения</w:t>
            </w:r>
          </w:p>
          <w:p w:rsidR="00082E77" w:rsidRPr="00082E77" w:rsidRDefault="00082E77">
            <w:pPr>
              <w:rPr>
                <w:rFonts w:eastAsia="Calibri"/>
                <w:sz w:val="24"/>
                <w:szCs w:val="24"/>
                <w:lang w:eastAsia="en-US"/>
              </w:rPr>
            </w:pP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9.</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 xml:space="preserve">После государственной регистрации от чьего имени учреждение приобретает имущественные и неимущественные права, </w:t>
            </w:r>
            <w:proofErr w:type="gramStart"/>
            <w:r w:rsidRPr="00082E77">
              <w:rPr>
                <w:rFonts w:eastAsia="Calibri"/>
                <w:sz w:val="24"/>
                <w:szCs w:val="24"/>
                <w:lang w:eastAsia="en-US"/>
              </w:rPr>
              <w:t>несет обязанности</w:t>
            </w:r>
            <w:proofErr w:type="gramEnd"/>
            <w:r w:rsidRPr="00082E77">
              <w:rPr>
                <w:rFonts w:eastAsia="Calibri"/>
                <w:sz w:val="24"/>
                <w:szCs w:val="24"/>
                <w:lang w:eastAsia="en-US"/>
              </w:rPr>
              <w:t xml:space="preserve"> и выступает истцом и ответчиком в суде</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учредителя</w:t>
            </w:r>
          </w:p>
          <w:p w:rsidR="00082E77" w:rsidRPr="00082E77" w:rsidRDefault="00082E77">
            <w:pPr>
              <w:rPr>
                <w:sz w:val="24"/>
                <w:szCs w:val="24"/>
              </w:rPr>
            </w:pPr>
            <w:r w:rsidRPr="00082E77">
              <w:rPr>
                <w:rFonts w:eastAsia="Calibri"/>
                <w:sz w:val="24"/>
                <w:szCs w:val="24"/>
                <w:lang w:eastAsia="en-US"/>
              </w:rPr>
              <w:t>б) своего имени</w:t>
            </w:r>
          </w:p>
          <w:p w:rsidR="00082E77" w:rsidRPr="00082E77" w:rsidRDefault="00082E77">
            <w:pPr>
              <w:rPr>
                <w:sz w:val="24"/>
                <w:szCs w:val="24"/>
              </w:rPr>
            </w:pPr>
            <w:r w:rsidRPr="00082E77">
              <w:rPr>
                <w:rFonts w:eastAsia="Calibri"/>
                <w:sz w:val="24"/>
                <w:szCs w:val="24"/>
                <w:lang w:eastAsia="en-US"/>
              </w:rPr>
              <w:t>в) наблюдательного совета</w:t>
            </w:r>
          </w:p>
          <w:p w:rsidR="00082E77" w:rsidRPr="00082E77" w:rsidRDefault="00082E77">
            <w:pPr>
              <w:rPr>
                <w:rFonts w:eastAsia="Calibri"/>
                <w:sz w:val="24"/>
                <w:szCs w:val="24"/>
                <w:lang w:eastAsia="en-US"/>
              </w:rPr>
            </w:pP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10.</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Кто разрабатывает для центра  государственное (или муниципальное) задание?</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само учреждение;</w:t>
            </w:r>
          </w:p>
          <w:p w:rsidR="00082E77" w:rsidRPr="00082E77" w:rsidRDefault="00082E77">
            <w:pPr>
              <w:rPr>
                <w:sz w:val="24"/>
                <w:szCs w:val="24"/>
              </w:rPr>
            </w:pPr>
            <w:r w:rsidRPr="00082E77">
              <w:rPr>
                <w:rFonts w:eastAsia="Calibri"/>
                <w:sz w:val="24"/>
                <w:szCs w:val="24"/>
                <w:lang w:eastAsia="en-US"/>
              </w:rPr>
              <w:t>б) наблюдательный совет;</w:t>
            </w:r>
          </w:p>
          <w:p w:rsidR="00082E77" w:rsidRPr="00082E77" w:rsidRDefault="00082E77">
            <w:pPr>
              <w:rPr>
                <w:sz w:val="24"/>
                <w:szCs w:val="24"/>
              </w:rPr>
            </w:pPr>
            <w:r w:rsidRPr="00082E77">
              <w:rPr>
                <w:rFonts w:eastAsia="Calibri"/>
                <w:sz w:val="24"/>
                <w:szCs w:val="24"/>
                <w:lang w:eastAsia="en-US"/>
              </w:rPr>
              <w:t>в) учредитель</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11.</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Укажите, что не относится к полномочиям руководителя учреждения:</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утверждает штатное расписание и план финансово-хозяйственной деятельности;</w:t>
            </w:r>
          </w:p>
          <w:p w:rsidR="00082E77" w:rsidRPr="00082E77" w:rsidRDefault="00082E77">
            <w:pPr>
              <w:rPr>
                <w:sz w:val="24"/>
                <w:szCs w:val="24"/>
              </w:rPr>
            </w:pPr>
            <w:r w:rsidRPr="00082E77">
              <w:rPr>
                <w:rFonts w:eastAsia="Calibri"/>
                <w:sz w:val="24"/>
                <w:szCs w:val="24"/>
                <w:lang w:eastAsia="en-US"/>
              </w:rPr>
              <w:t xml:space="preserve">б) издает приказы и </w:t>
            </w:r>
          </w:p>
          <w:p w:rsidR="00082E77" w:rsidRPr="00082E77" w:rsidRDefault="00082E77">
            <w:pPr>
              <w:rPr>
                <w:sz w:val="24"/>
                <w:szCs w:val="24"/>
              </w:rPr>
            </w:pPr>
            <w:r w:rsidRPr="00082E77">
              <w:rPr>
                <w:rFonts w:eastAsia="Calibri"/>
                <w:sz w:val="24"/>
                <w:szCs w:val="24"/>
                <w:lang w:eastAsia="en-US"/>
              </w:rPr>
              <w:t xml:space="preserve">дает указания сотрудникам, </w:t>
            </w:r>
            <w:proofErr w:type="gramStart"/>
            <w:r w:rsidRPr="00082E77">
              <w:rPr>
                <w:rFonts w:eastAsia="Calibri"/>
                <w:sz w:val="24"/>
                <w:szCs w:val="24"/>
                <w:lang w:eastAsia="en-US"/>
              </w:rPr>
              <w:t>обязательные к исполнению</w:t>
            </w:r>
            <w:proofErr w:type="gramEnd"/>
            <w:r w:rsidRPr="00082E77">
              <w:rPr>
                <w:rFonts w:eastAsia="Calibri"/>
                <w:sz w:val="24"/>
                <w:szCs w:val="24"/>
                <w:lang w:eastAsia="en-US"/>
              </w:rPr>
              <w:t>;</w:t>
            </w:r>
          </w:p>
          <w:p w:rsidR="00082E77" w:rsidRPr="00082E77" w:rsidRDefault="00082E77">
            <w:pPr>
              <w:rPr>
                <w:sz w:val="24"/>
                <w:szCs w:val="24"/>
              </w:rPr>
            </w:pPr>
            <w:r w:rsidRPr="00082E77">
              <w:rPr>
                <w:rFonts w:eastAsia="Calibri"/>
                <w:sz w:val="24"/>
                <w:szCs w:val="24"/>
                <w:lang w:eastAsia="en-US"/>
              </w:rPr>
              <w:t xml:space="preserve">в) совершает сделки от лица учреждения; </w:t>
            </w:r>
          </w:p>
          <w:p w:rsidR="00082E77" w:rsidRPr="00082E77" w:rsidRDefault="00082E77">
            <w:pPr>
              <w:rPr>
                <w:sz w:val="24"/>
                <w:szCs w:val="24"/>
              </w:rPr>
            </w:pPr>
            <w:r w:rsidRPr="00082E77">
              <w:rPr>
                <w:rFonts w:eastAsia="Calibri"/>
                <w:sz w:val="24"/>
                <w:szCs w:val="24"/>
                <w:lang w:eastAsia="en-US"/>
              </w:rPr>
              <w:t>г) утверждает положение о филиале, назначает и освобождает руководителя филиала;</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12.</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rsidP="00082E77">
            <w:pPr>
              <w:pStyle w:val="11"/>
              <w:ind w:left="0"/>
              <w:rPr>
                <w:rFonts w:hint="eastAsia"/>
              </w:rPr>
            </w:pPr>
            <w:r w:rsidRPr="00082E77">
              <w:rPr>
                <w:rFonts w:ascii="Times New Roman" w:eastAsia="Calibri" w:hAnsi="Times New Roman" w:cs="Times New Roman"/>
                <w:kern w:val="0"/>
                <w:lang w:eastAsia="en-US" w:bidi="ar-SA"/>
              </w:rPr>
              <w:t>Кто утверждает Устав и может вносить в него изменения?</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государственная регистрационная палата</w:t>
            </w:r>
          </w:p>
          <w:p w:rsidR="00082E77" w:rsidRPr="00082E77" w:rsidRDefault="00082E77">
            <w:pPr>
              <w:rPr>
                <w:sz w:val="24"/>
                <w:szCs w:val="24"/>
              </w:rPr>
            </w:pPr>
            <w:r w:rsidRPr="00082E77">
              <w:rPr>
                <w:rFonts w:eastAsia="Calibri"/>
                <w:sz w:val="24"/>
                <w:szCs w:val="24"/>
                <w:lang w:eastAsia="en-US"/>
              </w:rPr>
              <w:t>б) учредитель</w:t>
            </w:r>
          </w:p>
          <w:p w:rsidR="00082E77" w:rsidRPr="00082E77" w:rsidRDefault="00082E77">
            <w:pPr>
              <w:rPr>
                <w:sz w:val="24"/>
                <w:szCs w:val="24"/>
              </w:rPr>
            </w:pPr>
            <w:r w:rsidRPr="00082E77">
              <w:rPr>
                <w:rFonts w:eastAsia="Calibri"/>
                <w:sz w:val="24"/>
                <w:szCs w:val="24"/>
                <w:lang w:eastAsia="en-US"/>
              </w:rPr>
              <w:t>в) само учреждение</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13.</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rsidP="00082E77">
            <w:pPr>
              <w:pStyle w:val="11"/>
              <w:ind w:left="0"/>
              <w:rPr>
                <w:rFonts w:hint="eastAsia"/>
              </w:rPr>
            </w:pPr>
            <w:r w:rsidRPr="00082E77">
              <w:rPr>
                <w:rFonts w:ascii="Times New Roman" w:eastAsia="Calibri" w:hAnsi="Times New Roman" w:cs="Times New Roman"/>
                <w:kern w:val="0"/>
                <w:lang w:eastAsia="en-US" w:bidi="ar-SA"/>
              </w:rPr>
              <w:t xml:space="preserve">Кто принимает решение о реорганизации, </w:t>
            </w:r>
            <w:proofErr w:type="spellStart"/>
            <w:r w:rsidRPr="00082E77">
              <w:rPr>
                <w:rFonts w:ascii="Times New Roman" w:eastAsia="Calibri" w:hAnsi="Times New Roman" w:cs="Times New Roman"/>
                <w:kern w:val="0"/>
                <w:lang w:eastAsia="en-US" w:bidi="ar-SA"/>
              </w:rPr>
              <w:t>ликвидациии</w:t>
            </w:r>
            <w:proofErr w:type="spellEnd"/>
            <w:r w:rsidRPr="00082E77">
              <w:rPr>
                <w:rFonts w:ascii="Times New Roman" w:eastAsia="Calibri" w:hAnsi="Times New Roman" w:cs="Times New Roman"/>
                <w:kern w:val="0"/>
                <w:lang w:eastAsia="en-US" w:bidi="ar-SA"/>
              </w:rPr>
              <w:t xml:space="preserve"> изменении типа учреждения культуры?</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само учреждение</w:t>
            </w:r>
          </w:p>
          <w:p w:rsidR="00082E77" w:rsidRPr="00082E77" w:rsidRDefault="00082E77">
            <w:pPr>
              <w:rPr>
                <w:sz w:val="24"/>
                <w:szCs w:val="24"/>
              </w:rPr>
            </w:pPr>
            <w:r w:rsidRPr="00082E77">
              <w:rPr>
                <w:rFonts w:eastAsia="Calibri"/>
                <w:sz w:val="24"/>
                <w:szCs w:val="24"/>
                <w:lang w:eastAsia="en-US"/>
              </w:rPr>
              <w:t>б) учредитель</w:t>
            </w:r>
          </w:p>
          <w:p w:rsidR="00082E77" w:rsidRPr="00082E77" w:rsidRDefault="00082E77">
            <w:pPr>
              <w:rPr>
                <w:sz w:val="24"/>
                <w:szCs w:val="24"/>
              </w:rPr>
            </w:pPr>
            <w:r w:rsidRPr="00082E77">
              <w:rPr>
                <w:rFonts w:eastAsia="Calibri"/>
                <w:sz w:val="24"/>
                <w:szCs w:val="24"/>
                <w:lang w:eastAsia="en-US"/>
              </w:rPr>
              <w:t>в) государственная регистрационная палата</w:t>
            </w:r>
          </w:p>
          <w:p w:rsidR="00082E77" w:rsidRPr="00082E77" w:rsidRDefault="00082E77">
            <w:pPr>
              <w:rPr>
                <w:rFonts w:eastAsia="Calibri"/>
                <w:sz w:val="24"/>
                <w:szCs w:val="24"/>
                <w:lang w:eastAsia="en-US"/>
              </w:rPr>
            </w:pP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14.</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rsidP="00082E77">
            <w:pPr>
              <w:pStyle w:val="11"/>
              <w:ind w:left="0"/>
              <w:rPr>
                <w:rFonts w:hint="eastAsia"/>
              </w:rPr>
            </w:pPr>
            <w:r w:rsidRPr="00082E77">
              <w:rPr>
                <w:rFonts w:ascii="Times New Roman" w:eastAsia="Calibri" w:hAnsi="Times New Roman" w:cs="Times New Roman"/>
                <w:kern w:val="0"/>
                <w:lang w:eastAsia="en-US" w:bidi="ar-SA"/>
              </w:rPr>
              <w:t>Чем регулируются отношения работника с учреждением?</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локальными нормативными правовыми актами (коллективным договором и правилами внутреннего трудового распорядка);</w:t>
            </w:r>
          </w:p>
          <w:p w:rsidR="00082E77" w:rsidRPr="00082E77" w:rsidRDefault="00082E77">
            <w:pPr>
              <w:rPr>
                <w:sz w:val="24"/>
                <w:szCs w:val="24"/>
              </w:rPr>
            </w:pPr>
            <w:r w:rsidRPr="00082E77">
              <w:rPr>
                <w:rFonts w:eastAsia="Calibri"/>
                <w:sz w:val="24"/>
                <w:szCs w:val="24"/>
                <w:lang w:eastAsia="en-US"/>
              </w:rPr>
              <w:t>б) трудовым договором</w:t>
            </w:r>
          </w:p>
          <w:p w:rsidR="00082E77" w:rsidRPr="00082E77" w:rsidRDefault="00082E77">
            <w:pPr>
              <w:rPr>
                <w:sz w:val="24"/>
                <w:szCs w:val="24"/>
              </w:rPr>
            </w:pPr>
            <w:r w:rsidRPr="00082E77">
              <w:rPr>
                <w:rFonts w:eastAsia="Calibri"/>
                <w:sz w:val="24"/>
                <w:szCs w:val="24"/>
                <w:lang w:eastAsia="en-US"/>
              </w:rPr>
              <w:t>в) уставом</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15.</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rsidP="00082E77">
            <w:pPr>
              <w:pStyle w:val="11"/>
              <w:ind w:left="0" w:firstLine="60"/>
              <w:rPr>
                <w:rFonts w:hint="eastAsia"/>
              </w:rPr>
            </w:pPr>
            <w:r w:rsidRPr="00082E77">
              <w:rPr>
                <w:rFonts w:ascii="Times New Roman" w:eastAsia="Calibri" w:hAnsi="Times New Roman" w:cs="Times New Roman"/>
                <w:kern w:val="0"/>
                <w:lang w:eastAsia="en-US" w:bidi="ar-SA"/>
              </w:rPr>
              <w:t xml:space="preserve">Нужно ли руководителю центра согласовывать с </w:t>
            </w:r>
            <w:r w:rsidRPr="00082E77">
              <w:rPr>
                <w:rFonts w:ascii="Times New Roman" w:eastAsia="Calibri" w:hAnsi="Times New Roman" w:cs="Times New Roman"/>
                <w:kern w:val="0"/>
                <w:lang w:eastAsia="en-US" w:bidi="ar-SA"/>
              </w:rPr>
              <w:lastRenderedPageBreak/>
              <w:t>Учредителем штатное расписание своего учреждения?</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lastRenderedPageBreak/>
              <w:t xml:space="preserve">а) нет </w:t>
            </w:r>
          </w:p>
          <w:p w:rsidR="00082E77" w:rsidRPr="00082E77" w:rsidRDefault="00082E77">
            <w:pPr>
              <w:rPr>
                <w:sz w:val="24"/>
                <w:szCs w:val="24"/>
              </w:rPr>
            </w:pPr>
            <w:r w:rsidRPr="00082E77">
              <w:rPr>
                <w:rFonts w:eastAsia="Calibri"/>
                <w:sz w:val="24"/>
                <w:szCs w:val="24"/>
                <w:lang w:eastAsia="en-US"/>
              </w:rPr>
              <w:t xml:space="preserve">б) да </w:t>
            </w:r>
          </w:p>
          <w:p w:rsidR="00082E77" w:rsidRPr="00082E77" w:rsidRDefault="00082E77">
            <w:pPr>
              <w:rPr>
                <w:sz w:val="24"/>
                <w:szCs w:val="24"/>
              </w:rPr>
            </w:pPr>
            <w:r w:rsidRPr="00082E77">
              <w:rPr>
                <w:rFonts w:eastAsia="Calibri"/>
                <w:sz w:val="24"/>
                <w:szCs w:val="24"/>
                <w:lang w:eastAsia="en-US"/>
              </w:rPr>
              <w:lastRenderedPageBreak/>
              <w:t>в) не обязательно</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lastRenderedPageBreak/>
              <w:t>16.</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rsidP="00082E77">
            <w:pPr>
              <w:pStyle w:val="11"/>
              <w:ind w:left="60"/>
              <w:rPr>
                <w:rFonts w:hint="eastAsia"/>
              </w:rPr>
            </w:pPr>
            <w:r w:rsidRPr="00082E77">
              <w:rPr>
                <w:rFonts w:ascii="Times New Roman" w:eastAsia="Calibri" w:hAnsi="Times New Roman" w:cs="Times New Roman"/>
                <w:kern w:val="0"/>
                <w:lang w:eastAsia="en-US" w:bidi="ar-SA"/>
              </w:rPr>
              <w:t xml:space="preserve">Кто определяет порядок и размеры  премирования работников исходя из эффективности и качества их труда?  </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учредитель;</w:t>
            </w:r>
          </w:p>
          <w:p w:rsidR="00082E77" w:rsidRPr="00082E77" w:rsidRDefault="00082E77">
            <w:pPr>
              <w:rPr>
                <w:sz w:val="24"/>
                <w:szCs w:val="24"/>
              </w:rPr>
            </w:pPr>
            <w:r w:rsidRPr="00082E77">
              <w:rPr>
                <w:rFonts w:eastAsia="Calibri"/>
                <w:sz w:val="24"/>
                <w:szCs w:val="24"/>
                <w:lang w:eastAsia="en-US"/>
              </w:rPr>
              <w:t>б) руководитель учреждения;</w:t>
            </w:r>
          </w:p>
          <w:p w:rsidR="00082E77" w:rsidRPr="00082E77" w:rsidRDefault="00082E77">
            <w:pPr>
              <w:rPr>
                <w:sz w:val="24"/>
                <w:szCs w:val="24"/>
              </w:rPr>
            </w:pPr>
            <w:r w:rsidRPr="00082E77">
              <w:rPr>
                <w:rFonts w:eastAsia="Calibri"/>
                <w:sz w:val="24"/>
                <w:szCs w:val="24"/>
                <w:lang w:eastAsia="en-US"/>
              </w:rPr>
              <w:t>в) сам работник</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17.</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Какие из следующих документов, обеспечивающих открытость его работы, могут не выкладываться учреждением на официальный сайт?</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учредительные документы Учреждения, в том числе внесенные в них изменения;</w:t>
            </w:r>
          </w:p>
          <w:p w:rsidR="00082E77" w:rsidRPr="00082E77" w:rsidRDefault="00082E77">
            <w:pPr>
              <w:rPr>
                <w:sz w:val="24"/>
                <w:szCs w:val="24"/>
              </w:rPr>
            </w:pPr>
            <w:r w:rsidRPr="00082E77">
              <w:rPr>
                <w:rFonts w:eastAsia="Calibri"/>
                <w:sz w:val="24"/>
                <w:szCs w:val="24"/>
                <w:lang w:eastAsia="en-US"/>
              </w:rPr>
              <w:t xml:space="preserve">б) положения о филиалах или представительствах Учреждения; </w:t>
            </w:r>
          </w:p>
          <w:p w:rsidR="00082E77" w:rsidRPr="00082E77" w:rsidRDefault="00082E77">
            <w:pPr>
              <w:rPr>
                <w:sz w:val="24"/>
                <w:szCs w:val="24"/>
              </w:rPr>
            </w:pPr>
            <w:r w:rsidRPr="00082E77">
              <w:rPr>
                <w:rFonts w:eastAsia="Calibri"/>
                <w:sz w:val="24"/>
                <w:szCs w:val="24"/>
                <w:lang w:eastAsia="en-US"/>
              </w:rPr>
              <w:t>в) план финансово-хозяйственной деятельности Учреждения и годовая бухгалтерская отчетность Учреждения;</w:t>
            </w:r>
          </w:p>
          <w:p w:rsidR="00082E77" w:rsidRPr="00082E77" w:rsidRDefault="00082E77">
            <w:pPr>
              <w:rPr>
                <w:sz w:val="24"/>
                <w:szCs w:val="24"/>
              </w:rPr>
            </w:pPr>
            <w:r w:rsidRPr="00082E77">
              <w:rPr>
                <w:sz w:val="24"/>
                <w:szCs w:val="24"/>
              </w:rPr>
              <w:t>г) муниципальное задание на оказание услуг (выполнение работ);</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18.</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proofErr w:type="gramStart"/>
            <w:r w:rsidRPr="00082E77">
              <w:rPr>
                <w:rFonts w:eastAsia="Calibri"/>
                <w:sz w:val="24"/>
                <w:szCs w:val="24"/>
                <w:lang w:eastAsia="en-US"/>
              </w:rPr>
              <w:t>Вправе ли само учреждение разрабатывать и издавать локальные акты, регламентирующие его деятельность: приказ; решение; положение; правила; инструкция; порядок; расписание; график; план; распорядок и др.</w:t>
            </w:r>
            <w:proofErr w:type="gramEnd"/>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да</w:t>
            </w:r>
          </w:p>
          <w:p w:rsidR="00082E77" w:rsidRPr="00082E77" w:rsidRDefault="00082E77">
            <w:pPr>
              <w:rPr>
                <w:sz w:val="24"/>
                <w:szCs w:val="24"/>
              </w:rPr>
            </w:pPr>
            <w:r w:rsidRPr="00082E77">
              <w:rPr>
                <w:rFonts w:eastAsia="Calibri"/>
                <w:sz w:val="24"/>
                <w:szCs w:val="24"/>
                <w:lang w:eastAsia="en-US"/>
              </w:rPr>
              <w:t xml:space="preserve">б) нет </w:t>
            </w:r>
          </w:p>
          <w:p w:rsidR="00082E77" w:rsidRPr="00082E77" w:rsidRDefault="00082E77">
            <w:pPr>
              <w:rPr>
                <w:sz w:val="24"/>
                <w:szCs w:val="24"/>
              </w:rPr>
            </w:pPr>
            <w:r w:rsidRPr="00082E77">
              <w:rPr>
                <w:rFonts w:eastAsia="Calibri"/>
                <w:sz w:val="24"/>
                <w:szCs w:val="24"/>
                <w:lang w:eastAsia="en-US"/>
              </w:rPr>
              <w:t>в) частично</w:t>
            </w:r>
          </w:p>
          <w:p w:rsidR="00082E77" w:rsidRPr="00082E77" w:rsidRDefault="00082E77">
            <w:pPr>
              <w:rPr>
                <w:rFonts w:eastAsia="Calibri"/>
                <w:sz w:val="24"/>
                <w:szCs w:val="24"/>
                <w:lang w:eastAsia="en-US"/>
              </w:rPr>
            </w:pPr>
          </w:p>
          <w:p w:rsidR="00082E77" w:rsidRPr="00082E77" w:rsidRDefault="00082E77">
            <w:pPr>
              <w:rPr>
                <w:rFonts w:eastAsia="Calibri"/>
                <w:sz w:val="24"/>
                <w:szCs w:val="24"/>
                <w:lang w:eastAsia="en-US"/>
              </w:rPr>
            </w:pP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19.</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rsidP="00082E77">
            <w:pPr>
              <w:pStyle w:val="11"/>
              <w:ind w:left="60"/>
              <w:rPr>
                <w:rFonts w:hint="eastAsia"/>
              </w:rPr>
            </w:pPr>
            <w:r w:rsidRPr="00082E77">
              <w:rPr>
                <w:rFonts w:ascii="Times New Roman" w:eastAsia="Calibri" w:hAnsi="Times New Roman" w:cs="Times New Roman"/>
                <w:kern w:val="0"/>
                <w:lang w:eastAsia="en-US" w:bidi="ar-SA"/>
              </w:rPr>
              <w:t>Может ли директор  ЭКЦ  совмещать работу с другой руководящей должностью?</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да</w:t>
            </w:r>
          </w:p>
          <w:p w:rsidR="00082E77" w:rsidRPr="00082E77" w:rsidRDefault="00082E77">
            <w:pPr>
              <w:rPr>
                <w:sz w:val="24"/>
                <w:szCs w:val="24"/>
              </w:rPr>
            </w:pPr>
            <w:r w:rsidRPr="00082E77">
              <w:rPr>
                <w:rFonts w:eastAsia="Calibri"/>
                <w:sz w:val="24"/>
                <w:szCs w:val="24"/>
                <w:lang w:eastAsia="en-US"/>
              </w:rPr>
              <w:t>б) нет</w:t>
            </w:r>
          </w:p>
          <w:p w:rsidR="00082E77" w:rsidRPr="00082E77" w:rsidRDefault="00082E77">
            <w:pPr>
              <w:rPr>
                <w:sz w:val="24"/>
                <w:szCs w:val="24"/>
              </w:rPr>
            </w:pPr>
            <w:r w:rsidRPr="00082E77">
              <w:rPr>
                <w:rFonts w:eastAsia="Calibri"/>
                <w:sz w:val="24"/>
                <w:szCs w:val="24"/>
                <w:lang w:eastAsia="en-US"/>
              </w:rPr>
              <w:t>в) по особому разрешению учредителя</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20.</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 xml:space="preserve">На какие цели могут </w:t>
            </w:r>
            <w:proofErr w:type="gramStart"/>
            <w:r w:rsidRPr="00082E77">
              <w:rPr>
                <w:rFonts w:eastAsia="Calibri"/>
                <w:sz w:val="24"/>
                <w:szCs w:val="24"/>
                <w:lang w:eastAsia="en-US"/>
              </w:rPr>
              <w:t>выделятся</w:t>
            </w:r>
            <w:proofErr w:type="gramEnd"/>
            <w:r w:rsidRPr="00082E77">
              <w:rPr>
                <w:rFonts w:eastAsia="Calibri"/>
                <w:sz w:val="24"/>
                <w:szCs w:val="24"/>
                <w:lang w:eastAsia="en-US"/>
              </w:rPr>
              <w:t xml:space="preserve"> субсидии учреждению (из государственного, областного, районного бюджетов)</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на погашение расходов по выполнению государственного (муниципального) задания;</w:t>
            </w:r>
          </w:p>
          <w:p w:rsidR="00082E77" w:rsidRPr="00082E77" w:rsidRDefault="00082E77">
            <w:pPr>
              <w:rPr>
                <w:sz w:val="24"/>
                <w:szCs w:val="24"/>
              </w:rPr>
            </w:pPr>
            <w:r w:rsidRPr="00082E77">
              <w:rPr>
                <w:rFonts w:eastAsia="Calibri"/>
                <w:sz w:val="24"/>
                <w:szCs w:val="24"/>
                <w:lang w:eastAsia="en-US"/>
              </w:rPr>
              <w:t>б) на иные цели</w:t>
            </w:r>
          </w:p>
          <w:p w:rsidR="00082E77" w:rsidRPr="00082E77" w:rsidRDefault="00082E77">
            <w:pPr>
              <w:rPr>
                <w:sz w:val="24"/>
                <w:szCs w:val="24"/>
              </w:rPr>
            </w:pPr>
            <w:r w:rsidRPr="00082E77">
              <w:rPr>
                <w:rFonts w:eastAsia="Calibri"/>
                <w:sz w:val="24"/>
                <w:szCs w:val="24"/>
                <w:lang w:eastAsia="en-US"/>
              </w:rPr>
              <w:t>в) на всю деятельность учреждения</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21.</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От каких видов налогов  не освобождёно учреждение культуры?</w:t>
            </w:r>
          </w:p>
          <w:p w:rsidR="00082E77" w:rsidRPr="00082E77" w:rsidRDefault="00082E77">
            <w:pPr>
              <w:tabs>
                <w:tab w:val="left" w:pos="353"/>
              </w:tabs>
              <w:suppressAutoHyphens/>
              <w:jc w:val="both"/>
              <w:rPr>
                <w:rFonts w:ascii="Liberation Serif" w:eastAsia="NSimSun" w:hAnsi="Liberation Serif" w:cs="Mangal" w:hint="eastAsia"/>
                <w:kern w:val="2"/>
                <w:sz w:val="24"/>
                <w:szCs w:val="24"/>
                <w:lang w:eastAsia="zh-CN" w:bidi="hi-IN"/>
              </w:rPr>
            </w:pPr>
            <w:r w:rsidRPr="00082E77">
              <w:rPr>
                <w:sz w:val="24"/>
                <w:szCs w:val="24"/>
                <w:lang w:eastAsia="en-US"/>
              </w:rPr>
              <w:t xml:space="preserve"> </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w:t>
            </w:r>
            <w:proofErr w:type="gramStart"/>
            <w:r w:rsidRPr="00082E77">
              <w:rPr>
                <w:rFonts w:eastAsia="Calibri"/>
                <w:sz w:val="24"/>
                <w:szCs w:val="24"/>
                <w:lang w:eastAsia="en-US"/>
              </w:rPr>
              <w:t>)о</w:t>
            </w:r>
            <w:proofErr w:type="gramEnd"/>
            <w:r w:rsidRPr="00082E77">
              <w:rPr>
                <w:rFonts w:eastAsia="Calibri"/>
                <w:sz w:val="24"/>
                <w:szCs w:val="24"/>
                <w:lang w:eastAsia="en-US"/>
              </w:rPr>
              <w:t>т всех видов платежей/налогов в бюджет;</w:t>
            </w:r>
          </w:p>
          <w:p w:rsidR="00082E77" w:rsidRPr="00082E77" w:rsidRDefault="00082E77">
            <w:pPr>
              <w:rPr>
                <w:sz w:val="24"/>
                <w:szCs w:val="24"/>
              </w:rPr>
            </w:pPr>
            <w:r w:rsidRPr="00082E77">
              <w:rPr>
                <w:rFonts w:eastAsia="Calibri"/>
                <w:sz w:val="24"/>
                <w:szCs w:val="24"/>
                <w:lang w:eastAsia="en-US"/>
              </w:rPr>
              <w:t>б) на коммерческую деятельность;</w:t>
            </w:r>
          </w:p>
          <w:p w:rsidR="00082E77" w:rsidRPr="00082E77" w:rsidRDefault="00082E77">
            <w:pPr>
              <w:rPr>
                <w:sz w:val="24"/>
                <w:szCs w:val="24"/>
              </w:rPr>
            </w:pPr>
            <w:r w:rsidRPr="00082E77">
              <w:rPr>
                <w:rFonts w:eastAsia="Calibri"/>
                <w:sz w:val="24"/>
                <w:szCs w:val="24"/>
                <w:lang w:eastAsia="en-US"/>
              </w:rPr>
              <w:t>в) освобождено от всех налогов и отчислений;</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22.</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rsidP="00082E77">
            <w:pPr>
              <w:pStyle w:val="11"/>
              <w:ind w:left="0"/>
              <w:jc w:val="both"/>
              <w:rPr>
                <w:rFonts w:hint="eastAsia"/>
              </w:rPr>
            </w:pPr>
            <w:r w:rsidRPr="00082E77">
              <w:rPr>
                <w:rFonts w:ascii="Times New Roman" w:eastAsia="Calibri" w:hAnsi="Times New Roman" w:cs="Times New Roman"/>
                <w:kern w:val="0"/>
                <w:lang w:eastAsia="en-US" w:bidi="ar-SA"/>
              </w:rPr>
              <w:t>Являются ли выявление объектов нематериального культурного наследия и  поддержка творческой деятельности носителей традиционной культуры приоритетной задачей ЭКЦ?</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да</w:t>
            </w:r>
          </w:p>
          <w:p w:rsidR="00082E77" w:rsidRPr="00082E77" w:rsidRDefault="00082E77">
            <w:pPr>
              <w:rPr>
                <w:sz w:val="24"/>
                <w:szCs w:val="24"/>
              </w:rPr>
            </w:pPr>
            <w:r w:rsidRPr="00082E77">
              <w:rPr>
                <w:rFonts w:eastAsia="Calibri"/>
                <w:sz w:val="24"/>
                <w:szCs w:val="24"/>
                <w:lang w:eastAsia="en-US"/>
              </w:rPr>
              <w:t>б) нет</w:t>
            </w:r>
          </w:p>
          <w:p w:rsidR="00082E77" w:rsidRPr="00082E77" w:rsidRDefault="00082E77">
            <w:pPr>
              <w:rPr>
                <w:sz w:val="24"/>
                <w:szCs w:val="24"/>
              </w:rPr>
            </w:pPr>
            <w:r w:rsidRPr="00082E77">
              <w:rPr>
                <w:rFonts w:eastAsia="Calibri"/>
                <w:sz w:val="24"/>
                <w:szCs w:val="24"/>
                <w:lang w:eastAsia="en-US"/>
              </w:rPr>
              <w:t xml:space="preserve">в) если данное направление работы обеспечено компетентными специалистами; </w:t>
            </w:r>
          </w:p>
          <w:p w:rsidR="00082E77" w:rsidRPr="00082E77" w:rsidRDefault="00082E77">
            <w:pPr>
              <w:rPr>
                <w:rFonts w:eastAsia="Calibri"/>
                <w:sz w:val="24"/>
                <w:szCs w:val="24"/>
                <w:lang w:eastAsia="en-US"/>
              </w:rPr>
            </w:pPr>
          </w:p>
          <w:p w:rsidR="00082E77" w:rsidRPr="00082E77" w:rsidRDefault="00082E77">
            <w:pPr>
              <w:suppressAutoHyphens/>
              <w:rPr>
                <w:rFonts w:ascii="Liberation Serif" w:eastAsia="NSimSun" w:hAnsi="Liberation Serif" w:cs="Mangal" w:hint="eastAsia"/>
                <w:kern w:val="2"/>
                <w:sz w:val="24"/>
                <w:szCs w:val="24"/>
                <w:lang w:eastAsia="zh-CN" w:bidi="hi-IN"/>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lastRenderedPageBreak/>
              <w:t>23.</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Какие виды планирования существуют в учреждениях культуры</w:t>
            </w:r>
          </w:p>
        </w:tc>
        <w:tc>
          <w:tcPr>
            <w:tcW w:w="5876" w:type="dxa"/>
            <w:tcBorders>
              <w:top w:val="nil"/>
              <w:left w:val="single" w:sz="4" w:space="0" w:color="000000"/>
              <w:bottom w:val="single" w:sz="4" w:space="0" w:color="000000"/>
              <w:right w:val="single" w:sz="4" w:space="0" w:color="000000"/>
            </w:tcBorders>
            <w:hideMark/>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текущее</w:t>
            </w:r>
          </w:p>
          <w:p w:rsidR="00082E77" w:rsidRPr="00082E77" w:rsidRDefault="00082E77">
            <w:pPr>
              <w:rPr>
                <w:sz w:val="24"/>
                <w:szCs w:val="24"/>
              </w:rPr>
            </w:pPr>
            <w:r w:rsidRPr="00082E77">
              <w:rPr>
                <w:rFonts w:eastAsia="Calibri"/>
                <w:sz w:val="24"/>
                <w:szCs w:val="24"/>
                <w:lang w:eastAsia="en-US"/>
              </w:rPr>
              <w:t>б) перспективное</w:t>
            </w:r>
          </w:p>
          <w:p w:rsidR="00082E77" w:rsidRPr="00082E77" w:rsidRDefault="00082E77">
            <w:pPr>
              <w:rPr>
                <w:sz w:val="24"/>
                <w:szCs w:val="24"/>
              </w:rPr>
            </w:pPr>
            <w:r w:rsidRPr="00082E77">
              <w:rPr>
                <w:rFonts w:eastAsia="Calibri"/>
                <w:sz w:val="24"/>
                <w:szCs w:val="24"/>
                <w:lang w:eastAsia="en-US"/>
              </w:rPr>
              <w:t>в) отсроченное</w:t>
            </w:r>
          </w:p>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sz w:val="24"/>
                <w:szCs w:val="24"/>
                <w:lang w:eastAsia="en-US"/>
              </w:rPr>
              <w:t xml:space="preserve"> </w:t>
            </w: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24.</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 xml:space="preserve">Какой отдел ЭКЦ будет заниматься  экспонированием предметов материальной традиционной культуры и декоративно-прикладного искусства; </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w:t>
            </w:r>
            <w:r w:rsidRPr="00082E77">
              <w:rPr>
                <w:sz w:val="24"/>
                <w:szCs w:val="24"/>
              </w:rPr>
              <w:t xml:space="preserve"> </w:t>
            </w:r>
            <w:r w:rsidRPr="00082E77">
              <w:rPr>
                <w:rFonts w:eastAsia="Calibri"/>
                <w:sz w:val="24"/>
                <w:szCs w:val="24"/>
                <w:lang w:eastAsia="en-US"/>
              </w:rPr>
              <w:t>учебно-методический отдел;</w:t>
            </w:r>
          </w:p>
          <w:p w:rsidR="00082E77" w:rsidRPr="00082E77" w:rsidRDefault="00082E77">
            <w:pPr>
              <w:rPr>
                <w:sz w:val="24"/>
                <w:szCs w:val="24"/>
              </w:rPr>
            </w:pPr>
            <w:r w:rsidRPr="00082E77">
              <w:rPr>
                <w:rFonts w:eastAsia="Calibri"/>
                <w:sz w:val="24"/>
                <w:szCs w:val="24"/>
                <w:lang w:eastAsia="en-US"/>
              </w:rPr>
              <w:t>б) выставочный;</w:t>
            </w:r>
          </w:p>
          <w:p w:rsidR="00082E77" w:rsidRPr="00082E77" w:rsidRDefault="00082E77">
            <w:pPr>
              <w:rPr>
                <w:sz w:val="24"/>
                <w:szCs w:val="24"/>
              </w:rPr>
            </w:pPr>
            <w:r w:rsidRPr="00082E77">
              <w:rPr>
                <w:rFonts w:eastAsia="Calibri"/>
                <w:sz w:val="24"/>
                <w:szCs w:val="24"/>
                <w:lang w:eastAsia="en-US"/>
              </w:rPr>
              <w:t>в) народного декоративно-прикладного искусства;</w:t>
            </w:r>
          </w:p>
          <w:p w:rsidR="00082E77" w:rsidRPr="00082E77" w:rsidRDefault="00082E77">
            <w:pPr>
              <w:rPr>
                <w:sz w:val="24"/>
                <w:szCs w:val="24"/>
              </w:rPr>
            </w:pPr>
            <w:r w:rsidRPr="00082E77">
              <w:rPr>
                <w:rFonts w:eastAsia="Calibri"/>
                <w:sz w:val="24"/>
                <w:szCs w:val="24"/>
                <w:lang w:eastAsia="en-US"/>
              </w:rPr>
              <w:t>г) организационно-творческий</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25.</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Где в ЭКЦ проходит освоение местных фольклорных и ремесленных традиций?</w:t>
            </w:r>
          </w:p>
        </w:tc>
        <w:tc>
          <w:tcPr>
            <w:tcW w:w="5876" w:type="dxa"/>
            <w:tcBorders>
              <w:top w:val="nil"/>
              <w:left w:val="single" w:sz="4" w:space="0" w:color="000000"/>
              <w:bottom w:val="single" w:sz="4" w:space="0" w:color="000000"/>
              <w:right w:val="single" w:sz="4" w:space="0" w:color="000000"/>
            </w:tcBorders>
            <w:hideMark/>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в клубных формированиях;</w:t>
            </w:r>
          </w:p>
          <w:p w:rsidR="00082E77" w:rsidRPr="00082E77" w:rsidRDefault="00082E77">
            <w:pPr>
              <w:rPr>
                <w:sz w:val="24"/>
                <w:szCs w:val="24"/>
              </w:rPr>
            </w:pPr>
            <w:r w:rsidRPr="00082E77">
              <w:rPr>
                <w:rFonts w:eastAsia="Calibri"/>
                <w:sz w:val="24"/>
                <w:szCs w:val="24"/>
                <w:lang w:eastAsia="en-US"/>
              </w:rPr>
              <w:t xml:space="preserve">б) любительских </w:t>
            </w:r>
            <w:proofErr w:type="gramStart"/>
            <w:r w:rsidRPr="00082E77">
              <w:rPr>
                <w:rFonts w:eastAsia="Calibri"/>
                <w:sz w:val="24"/>
                <w:szCs w:val="24"/>
                <w:lang w:eastAsia="en-US"/>
              </w:rPr>
              <w:t>объединениях</w:t>
            </w:r>
            <w:proofErr w:type="gramEnd"/>
            <w:r w:rsidRPr="00082E77">
              <w:rPr>
                <w:rFonts w:eastAsia="Calibri"/>
                <w:sz w:val="24"/>
                <w:szCs w:val="24"/>
                <w:lang w:eastAsia="en-US"/>
              </w:rPr>
              <w:t>;</w:t>
            </w:r>
          </w:p>
          <w:p w:rsidR="00082E77" w:rsidRPr="00082E77" w:rsidRDefault="00082E77">
            <w:pPr>
              <w:rPr>
                <w:sz w:val="24"/>
                <w:szCs w:val="24"/>
              </w:rPr>
            </w:pPr>
            <w:r w:rsidRPr="00082E77">
              <w:rPr>
                <w:rFonts w:eastAsia="Calibri"/>
                <w:sz w:val="24"/>
                <w:szCs w:val="24"/>
                <w:lang w:eastAsia="en-US"/>
              </w:rPr>
              <w:t>в) внутри работы отделов центра</w:t>
            </w:r>
          </w:p>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sz w:val="24"/>
                <w:szCs w:val="24"/>
                <w:lang w:eastAsia="en-US"/>
              </w:rPr>
              <w:t xml:space="preserve"> </w:t>
            </w: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26.</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Какой отдел центра занимается разработкой  методических рекомендаций по организации и проведению народных праздников, конкурсов и других мероприятий разных форматов?</w:t>
            </w:r>
          </w:p>
        </w:tc>
        <w:tc>
          <w:tcPr>
            <w:tcW w:w="5876" w:type="dxa"/>
            <w:tcBorders>
              <w:top w:val="nil"/>
              <w:left w:val="single" w:sz="4" w:space="0" w:color="000000"/>
              <w:bottom w:val="single" w:sz="4" w:space="0" w:color="000000"/>
              <w:right w:val="single" w:sz="4" w:space="0" w:color="000000"/>
            </w:tcBorders>
            <w:hideMark/>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w:t>
            </w:r>
            <w:r w:rsidRPr="00082E77">
              <w:rPr>
                <w:sz w:val="24"/>
                <w:szCs w:val="24"/>
              </w:rPr>
              <w:t xml:space="preserve"> </w:t>
            </w:r>
            <w:r w:rsidRPr="00082E77">
              <w:rPr>
                <w:rFonts w:eastAsia="Calibri"/>
                <w:sz w:val="24"/>
                <w:szCs w:val="24"/>
                <w:lang w:eastAsia="en-US"/>
              </w:rPr>
              <w:t>детского воспитания;</w:t>
            </w:r>
          </w:p>
          <w:p w:rsidR="00082E77" w:rsidRPr="00082E77" w:rsidRDefault="00082E77">
            <w:pPr>
              <w:rPr>
                <w:sz w:val="24"/>
                <w:szCs w:val="24"/>
              </w:rPr>
            </w:pPr>
            <w:r w:rsidRPr="00082E77">
              <w:rPr>
                <w:rFonts w:eastAsia="Calibri"/>
                <w:sz w:val="24"/>
                <w:szCs w:val="24"/>
                <w:lang w:eastAsia="en-US"/>
              </w:rPr>
              <w:t>б) учебно-методический</w:t>
            </w:r>
            <w:proofErr w:type="gramStart"/>
            <w:r w:rsidRPr="00082E77">
              <w:rPr>
                <w:rFonts w:eastAsia="Calibri"/>
                <w:sz w:val="24"/>
                <w:szCs w:val="24"/>
                <w:lang w:eastAsia="en-US"/>
              </w:rPr>
              <w:t xml:space="preserve"> ;</w:t>
            </w:r>
            <w:proofErr w:type="gramEnd"/>
          </w:p>
          <w:p w:rsidR="00082E77" w:rsidRPr="00082E77" w:rsidRDefault="00082E77">
            <w:pPr>
              <w:rPr>
                <w:sz w:val="24"/>
                <w:szCs w:val="24"/>
              </w:rPr>
            </w:pPr>
            <w:r w:rsidRPr="00082E77">
              <w:rPr>
                <w:rFonts w:eastAsia="Calibri"/>
                <w:sz w:val="24"/>
                <w:szCs w:val="24"/>
                <w:lang w:eastAsia="en-US"/>
              </w:rPr>
              <w:t>в) народного декоративно-прикладного искусства;</w:t>
            </w:r>
          </w:p>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г) организационно-творческий</w:t>
            </w: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27.</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rsidP="00082E77">
            <w:pPr>
              <w:pStyle w:val="11"/>
              <w:ind w:left="0"/>
              <w:jc w:val="both"/>
              <w:rPr>
                <w:rFonts w:hint="eastAsia"/>
              </w:rPr>
            </w:pPr>
            <w:r w:rsidRPr="00082E77">
              <w:rPr>
                <w:rFonts w:ascii="Times New Roman" w:eastAsia="Calibri" w:hAnsi="Times New Roman" w:cs="Times New Roman"/>
                <w:kern w:val="0"/>
                <w:lang w:eastAsia="en-US" w:bidi="ar-SA"/>
              </w:rPr>
              <w:t>Являются ли этнокультурные центры средством для этнической самоидентификации детей и молодежи?</w:t>
            </w:r>
          </w:p>
        </w:tc>
        <w:tc>
          <w:tcPr>
            <w:tcW w:w="5876" w:type="dxa"/>
            <w:tcBorders>
              <w:top w:val="nil"/>
              <w:left w:val="single" w:sz="4" w:space="0" w:color="000000"/>
              <w:bottom w:val="single" w:sz="4" w:space="0" w:color="000000"/>
              <w:right w:val="single" w:sz="4" w:space="0" w:color="000000"/>
            </w:tcBorders>
            <w:hideMark/>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да</w:t>
            </w:r>
          </w:p>
          <w:p w:rsidR="00082E77" w:rsidRPr="00082E77" w:rsidRDefault="00082E77">
            <w:pPr>
              <w:rPr>
                <w:sz w:val="24"/>
                <w:szCs w:val="24"/>
              </w:rPr>
            </w:pPr>
            <w:r w:rsidRPr="00082E77">
              <w:rPr>
                <w:rFonts w:eastAsia="Calibri"/>
                <w:sz w:val="24"/>
                <w:szCs w:val="24"/>
                <w:lang w:eastAsia="en-US"/>
              </w:rPr>
              <w:t>б) нет</w:t>
            </w:r>
          </w:p>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rFonts w:eastAsia="Calibri"/>
                <w:sz w:val="24"/>
                <w:szCs w:val="24"/>
                <w:lang w:eastAsia="en-US"/>
              </w:rPr>
              <w:t>в) при  создании определенных условий, таких как формирование комплекса знаний, умений, навыков в области традиционной региональной культуры; создании «живой» воспитательной среды;  ориентации педагогического процесса на современный контекст использования знаний по традиционной народной культуре; привитие  любви и уважения к родным традициям</w:t>
            </w: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28.</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pPr>
              <w:suppressAutoHyphens/>
              <w:rPr>
                <w:rFonts w:ascii="Liberation Serif" w:eastAsia="NSimSun" w:hAnsi="Liberation Serif" w:cs="Mangal" w:hint="eastAsia"/>
                <w:kern w:val="2"/>
                <w:sz w:val="24"/>
                <w:szCs w:val="24"/>
                <w:lang w:eastAsia="zh-CN" w:bidi="hi-IN"/>
              </w:rPr>
            </w:pPr>
            <w:r w:rsidRPr="00082E77">
              <w:rPr>
                <w:sz w:val="24"/>
                <w:szCs w:val="24"/>
                <w:lang w:eastAsia="en-US"/>
              </w:rPr>
              <w:t xml:space="preserve"> </w:t>
            </w:r>
            <w:r w:rsidRPr="00082E77">
              <w:rPr>
                <w:rFonts w:eastAsia="Calibri"/>
                <w:sz w:val="24"/>
                <w:szCs w:val="24"/>
                <w:lang w:eastAsia="en-US"/>
              </w:rPr>
              <w:t>Какие критерии соответствуют проектной деятельности центров?</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охват проектной деятельностью социума и максимальный  воспитательный эффект;</w:t>
            </w:r>
          </w:p>
          <w:p w:rsidR="00082E77" w:rsidRPr="00082E77" w:rsidRDefault="00082E77">
            <w:pPr>
              <w:rPr>
                <w:sz w:val="24"/>
                <w:szCs w:val="24"/>
              </w:rPr>
            </w:pPr>
            <w:r w:rsidRPr="00082E77">
              <w:rPr>
                <w:rFonts w:eastAsia="Calibri"/>
                <w:sz w:val="24"/>
                <w:szCs w:val="24"/>
                <w:lang w:eastAsia="en-US"/>
              </w:rPr>
              <w:t>б) актуальность проекта и его уникальность;</w:t>
            </w:r>
          </w:p>
          <w:p w:rsidR="00082E77" w:rsidRPr="00082E77" w:rsidRDefault="00082E77">
            <w:pPr>
              <w:rPr>
                <w:sz w:val="24"/>
                <w:szCs w:val="24"/>
              </w:rPr>
            </w:pPr>
            <w:r w:rsidRPr="00082E77">
              <w:rPr>
                <w:rFonts w:eastAsia="Calibri"/>
                <w:sz w:val="24"/>
                <w:szCs w:val="24"/>
                <w:lang w:eastAsia="en-US"/>
              </w:rPr>
              <w:t>в) поэтапная реализация идеи проекта и выход на эффективный результат</w:t>
            </w:r>
          </w:p>
          <w:p w:rsidR="00082E77" w:rsidRPr="00082E77" w:rsidRDefault="00082E77">
            <w:pPr>
              <w:suppressAutoHyphens/>
              <w:rPr>
                <w:rFonts w:ascii="Liberation Serif" w:eastAsia="NSimSun" w:hAnsi="Liberation Serif" w:cs="Mangal" w:hint="eastAsia"/>
                <w:kern w:val="2"/>
                <w:sz w:val="24"/>
                <w:szCs w:val="24"/>
                <w:lang w:eastAsia="zh-CN" w:bidi="hi-IN"/>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29.</w:t>
            </w:r>
          </w:p>
        </w:tc>
        <w:tc>
          <w:tcPr>
            <w:tcW w:w="2938"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Выберите по описанию деятельности направление работы центра: экспедиционная работа сотрудников центра с последующей постановкой на учет фольклорно-этнографических материалов</w:t>
            </w:r>
          </w:p>
          <w:p w:rsidR="00082E77" w:rsidRPr="00082E77" w:rsidRDefault="00082E77">
            <w:pPr>
              <w:suppressAutoHyphens/>
              <w:rPr>
                <w:rFonts w:eastAsia="Calibri"/>
                <w:sz w:val="24"/>
                <w:szCs w:val="24"/>
                <w:lang w:eastAsia="en-US"/>
              </w:rPr>
            </w:pP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t>а) исследовательское</w:t>
            </w:r>
          </w:p>
          <w:p w:rsidR="00082E77" w:rsidRPr="00082E77" w:rsidRDefault="00082E77">
            <w:pPr>
              <w:rPr>
                <w:sz w:val="24"/>
                <w:szCs w:val="24"/>
              </w:rPr>
            </w:pPr>
            <w:r w:rsidRPr="00082E77">
              <w:rPr>
                <w:rFonts w:eastAsia="Calibri"/>
                <w:sz w:val="24"/>
                <w:szCs w:val="24"/>
                <w:lang w:eastAsia="en-US"/>
              </w:rPr>
              <w:t xml:space="preserve">б) экспериментально-творческое </w:t>
            </w:r>
          </w:p>
          <w:p w:rsidR="00082E77" w:rsidRPr="00082E77" w:rsidRDefault="00082E77">
            <w:pPr>
              <w:rPr>
                <w:sz w:val="24"/>
                <w:szCs w:val="24"/>
              </w:rPr>
            </w:pPr>
            <w:r w:rsidRPr="00082E77">
              <w:rPr>
                <w:rFonts w:eastAsia="Calibri"/>
                <w:sz w:val="24"/>
                <w:szCs w:val="24"/>
                <w:lang w:eastAsia="en-US"/>
              </w:rPr>
              <w:t>в) учебно-воспитательное</w:t>
            </w:r>
          </w:p>
          <w:p w:rsidR="00082E77" w:rsidRPr="00082E77" w:rsidRDefault="00082E77">
            <w:pPr>
              <w:suppressAutoHyphens/>
              <w:rPr>
                <w:rFonts w:eastAsia="Calibri"/>
                <w:sz w:val="24"/>
                <w:szCs w:val="24"/>
                <w:lang w:eastAsia="en-US"/>
              </w:rPr>
            </w:pPr>
          </w:p>
        </w:tc>
      </w:tr>
      <w:tr w:rsidR="00082E77" w:rsidRPr="00082E77" w:rsidTr="00082E77">
        <w:tc>
          <w:tcPr>
            <w:tcW w:w="825" w:type="dxa"/>
            <w:tcBorders>
              <w:top w:val="nil"/>
              <w:left w:val="single" w:sz="4" w:space="0" w:color="000000"/>
              <w:bottom w:val="single" w:sz="4" w:space="0" w:color="000000"/>
              <w:right w:val="single" w:sz="4" w:space="0" w:color="000000"/>
            </w:tcBorders>
            <w:hideMark/>
          </w:tcPr>
          <w:p w:rsidR="00082E77" w:rsidRPr="00082E77" w:rsidRDefault="00082E77">
            <w:pPr>
              <w:suppressAutoHyphens/>
              <w:jc w:val="center"/>
              <w:rPr>
                <w:rFonts w:ascii="Liberation Serif" w:eastAsia="NSimSun" w:hAnsi="Liberation Serif" w:cs="Mangal" w:hint="eastAsia"/>
                <w:kern w:val="2"/>
                <w:sz w:val="24"/>
                <w:szCs w:val="24"/>
                <w:lang w:eastAsia="zh-CN" w:bidi="hi-IN"/>
              </w:rPr>
            </w:pPr>
            <w:r w:rsidRPr="00082E77">
              <w:rPr>
                <w:rFonts w:eastAsia="Calibri"/>
                <w:sz w:val="24"/>
                <w:szCs w:val="24"/>
                <w:lang w:eastAsia="en-US"/>
              </w:rPr>
              <w:t>30.</w:t>
            </w:r>
          </w:p>
        </w:tc>
        <w:tc>
          <w:tcPr>
            <w:tcW w:w="2938" w:type="dxa"/>
            <w:tcBorders>
              <w:top w:val="nil"/>
              <w:left w:val="single" w:sz="4" w:space="0" w:color="000000"/>
              <w:bottom w:val="single" w:sz="4" w:space="0" w:color="000000"/>
              <w:right w:val="single" w:sz="4" w:space="0" w:color="000000"/>
            </w:tcBorders>
            <w:hideMark/>
          </w:tcPr>
          <w:p w:rsidR="00082E77" w:rsidRPr="00082E77" w:rsidRDefault="00082E77" w:rsidP="00082E77">
            <w:pPr>
              <w:pStyle w:val="11"/>
              <w:ind w:left="60"/>
              <w:jc w:val="both"/>
              <w:rPr>
                <w:rFonts w:hint="eastAsia"/>
              </w:rPr>
            </w:pPr>
            <w:r w:rsidRPr="00082E77">
              <w:rPr>
                <w:rFonts w:ascii="Times New Roman" w:eastAsia="Calibri" w:hAnsi="Times New Roman" w:cs="Times New Roman"/>
                <w:kern w:val="0"/>
                <w:lang w:eastAsia="en-US" w:bidi="ar-SA"/>
              </w:rPr>
              <w:t xml:space="preserve">На что направлены  </w:t>
            </w:r>
            <w:r w:rsidRPr="00082E77">
              <w:rPr>
                <w:rFonts w:ascii="Times New Roman" w:eastAsia="Calibri" w:hAnsi="Times New Roman" w:cs="Times New Roman"/>
                <w:kern w:val="0"/>
                <w:lang w:eastAsia="en-US" w:bidi="ar-SA"/>
              </w:rPr>
              <w:lastRenderedPageBreak/>
              <w:t xml:space="preserve">реклама и маркетинг в сфере культуры? </w:t>
            </w:r>
          </w:p>
        </w:tc>
        <w:tc>
          <w:tcPr>
            <w:tcW w:w="5876" w:type="dxa"/>
            <w:tcBorders>
              <w:top w:val="nil"/>
              <w:left w:val="single" w:sz="4" w:space="0" w:color="000000"/>
              <w:bottom w:val="single" w:sz="4" w:space="0" w:color="000000"/>
              <w:right w:val="single" w:sz="4" w:space="0" w:color="000000"/>
            </w:tcBorders>
          </w:tcPr>
          <w:p w:rsidR="00082E77" w:rsidRPr="00082E77" w:rsidRDefault="00082E77">
            <w:pPr>
              <w:rPr>
                <w:rFonts w:ascii="Liberation Serif" w:eastAsia="NSimSun" w:hAnsi="Liberation Serif" w:cs="Mangal" w:hint="eastAsia"/>
                <w:kern w:val="2"/>
                <w:sz w:val="24"/>
                <w:szCs w:val="24"/>
                <w:lang w:eastAsia="zh-CN" w:bidi="hi-IN"/>
              </w:rPr>
            </w:pPr>
            <w:r w:rsidRPr="00082E77">
              <w:rPr>
                <w:rFonts w:eastAsia="Calibri"/>
                <w:sz w:val="24"/>
                <w:szCs w:val="24"/>
                <w:lang w:eastAsia="en-US"/>
              </w:rPr>
              <w:lastRenderedPageBreak/>
              <w:t xml:space="preserve">а) на расширение внешних связей учреждения и новых </w:t>
            </w:r>
            <w:r w:rsidRPr="00082E77">
              <w:rPr>
                <w:rFonts w:eastAsia="Calibri"/>
                <w:sz w:val="24"/>
                <w:szCs w:val="24"/>
                <w:lang w:eastAsia="en-US"/>
              </w:rPr>
              <w:lastRenderedPageBreak/>
              <w:t>партнерских отношений;</w:t>
            </w:r>
          </w:p>
          <w:p w:rsidR="00082E77" w:rsidRPr="00082E77" w:rsidRDefault="00082E77">
            <w:pPr>
              <w:rPr>
                <w:sz w:val="24"/>
                <w:szCs w:val="24"/>
              </w:rPr>
            </w:pPr>
            <w:r w:rsidRPr="00082E77">
              <w:rPr>
                <w:rFonts w:eastAsia="Calibri"/>
                <w:sz w:val="24"/>
                <w:szCs w:val="24"/>
                <w:lang w:eastAsia="en-US"/>
              </w:rPr>
              <w:t xml:space="preserve">б) дополнительный приток денежных средств; </w:t>
            </w:r>
          </w:p>
          <w:p w:rsidR="00082E77" w:rsidRPr="00082E77" w:rsidRDefault="00082E77">
            <w:pPr>
              <w:rPr>
                <w:sz w:val="24"/>
                <w:szCs w:val="24"/>
              </w:rPr>
            </w:pPr>
            <w:r w:rsidRPr="00082E77">
              <w:rPr>
                <w:rFonts w:eastAsia="Calibri"/>
                <w:sz w:val="24"/>
                <w:szCs w:val="24"/>
                <w:lang w:eastAsia="en-US"/>
              </w:rPr>
              <w:t>в) расширения количества посетителей и участников;</w:t>
            </w:r>
          </w:p>
          <w:p w:rsidR="00082E77" w:rsidRPr="00082E77" w:rsidRDefault="00082E77">
            <w:pPr>
              <w:rPr>
                <w:sz w:val="24"/>
                <w:szCs w:val="24"/>
              </w:rPr>
            </w:pPr>
            <w:r w:rsidRPr="00082E77">
              <w:rPr>
                <w:rFonts w:eastAsia="Calibri"/>
                <w:sz w:val="24"/>
                <w:szCs w:val="24"/>
                <w:lang w:eastAsia="en-US"/>
              </w:rPr>
              <w:t>г) на повышение имиджа организац</w:t>
            </w:r>
            <w:proofErr w:type="gramStart"/>
            <w:r w:rsidRPr="00082E77">
              <w:rPr>
                <w:rFonts w:eastAsia="Calibri"/>
                <w:sz w:val="24"/>
                <w:szCs w:val="24"/>
                <w:lang w:eastAsia="en-US"/>
              </w:rPr>
              <w:t>ии и ее</w:t>
            </w:r>
            <w:proofErr w:type="gramEnd"/>
            <w:r w:rsidRPr="00082E77">
              <w:rPr>
                <w:rFonts w:eastAsia="Calibri"/>
                <w:sz w:val="24"/>
                <w:szCs w:val="24"/>
                <w:lang w:eastAsia="en-US"/>
              </w:rPr>
              <w:t xml:space="preserve"> </w:t>
            </w:r>
            <w:proofErr w:type="spellStart"/>
            <w:r w:rsidRPr="00082E77">
              <w:rPr>
                <w:rFonts w:eastAsia="Calibri"/>
                <w:sz w:val="24"/>
                <w:szCs w:val="24"/>
                <w:lang w:eastAsia="en-US"/>
              </w:rPr>
              <w:t>конкурентноспособности</w:t>
            </w:r>
            <w:proofErr w:type="spellEnd"/>
          </w:p>
          <w:p w:rsidR="00082E77" w:rsidRPr="00082E77" w:rsidRDefault="00082E77">
            <w:pPr>
              <w:suppressAutoHyphens/>
              <w:rPr>
                <w:rFonts w:ascii="Liberation Serif" w:eastAsia="NSimSun" w:hAnsi="Liberation Serif" w:cs="Mangal" w:hint="eastAsia"/>
                <w:kern w:val="2"/>
                <w:sz w:val="24"/>
                <w:szCs w:val="24"/>
                <w:lang w:eastAsia="zh-CN" w:bidi="hi-IN"/>
              </w:rPr>
            </w:pPr>
          </w:p>
        </w:tc>
      </w:tr>
    </w:tbl>
    <w:p w:rsidR="00A46E37" w:rsidRPr="00082E77" w:rsidRDefault="00A46E37" w:rsidP="00A46E37">
      <w:pPr>
        <w:spacing w:after="160" w:line="254" w:lineRule="auto"/>
        <w:rPr>
          <w:rFonts w:ascii="Liberation Serif" w:eastAsia="NSimSun" w:hAnsi="Liberation Serif" w:cs="Mangal" w:hint="eastAsia"/>
          <w:kern w:val="2"/>
          <w:sz w:val="24"/>
          <w:szCs w:val="24"/>
          <w:lang w:eastAsia="zh-CN" w:bidi="hi-IN"/>
        </w:rPr>
      </w:pPr>
      <w:r w:rsidRPr="00082E77">
        <w:rPr>
          <w:sz w:val="24"/>
          <w:szCs w:val="24"/>
        </w:rPr>
        <w:lastRenderedPageBreak/>
        <w:tab/>
      </w:r>
    </w:p>
    <w:p w:rsidR="00A46E37" w:rsidRDefault="00A46E37" w:rsidP="00A46E37">
      <w:pPr>
        <w:spacing w:line="254" w:lineRule="auto"/>
        <w:sectPr w:rsidR="00A46E37">
          <w:pgSz w:w="11906" w:h="16838"/>
          <w:pgMar w:top="1134" w:right="1134" w:bottom="1134" w:left="1134" w:header="720" w:footer="720" w:gutter="0"/>
          <w:cols w:space="720"/>
        </w:sectPr>
      </w:pPr>
    </w:p>
    <w:p w:rsidR="00A46E37" w:rsidRDefault="00A46E37" w:rsidP="00A46E37">
      <w:pPr>
        <w:spacing w:after="160" w:line="254" w:lineRule="auto"/>
      </w:pPr>
      <w:r>
        <w:rPr>
          <w:b/>
          <w:sz w:val="28"/>
          <w:szCs w:val="28"/>
        </w:rPr>
        <w:lastRenderedPageBreak/>
        <w:t>Тест № 2</w:t>
      </w:r>
    </w:p>
    <w:p w:rsidR="00A46E37" w:rsidRDefault="00A46E37" w:rsidP="00A46E37">
      <w:pPr>
        <w:spacing w:after="160" w:line="254" w:lineRule="auto"/>
        <w:rPr>
          <w:b/>
          <w:sz w:val="28"/>
          <w:szCs w:val="28"/>
        </w:rPr>
      </w:pPr>
    </w:p>
    <w:tbl>
      <w:tblPr>
        <w:tblW w:w="0" w:type="auto"/>
        <w:tblInd w:w="108" w:type="dxa"/>
        <w:tblLayout w:type="fixed"/>
        <w:tblLook w:val="04A0"/>
      </w:tblPr>
      <w:tblGrid>
        <w:gridCol w:w="825"/>
        <w:gridCol w:w="2328"/>
        <w:gridCol w:w="2938"/>
        <w:gridCol w:w="3264"/>
      </w:tblGrid>
      <w:tr w:rsidR="00A46E37" w:rsidTr="00A46E37">
        <w:tc>
          <w:tcPr>
            <w:tcW w:w="825"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b/>
                <w:sz w:val="28"/>
                <w:szCs w:val="28"/>
                <w:lang w:eastAsia="en-US"/>
              </w:rPr>
              <w:t>№</w:t>
            </w:r>
            <w:r>
              <w:rPr>
                <w:b/>
                <w:sz w:val="28"/>
                <w:szCs w:val="28"/>
                <w:lang w:eastAsia="en-US"/>
              </w:rPr>
              <w:t xml:space="preserve"> </w:t>
            </w:r>
            <w:proofErr w:type="spellStart"/>
            <w:proofErr w:type="gramStart"/>
            <w:r>
              <w:rPr>
                <w:rFonts w:eastAsia="Calibri"/>
                <w:b/>
                <w:sz w:val="28"/>
                <w:szCs w:val="28"/>
                <w:lang w:eastAsia="en-US"/>
              </w:rPr>
              <w:t>п</w:t>
            </w:r>
            <w:proofErr w:type="spellEnd"/>
            <w:proofErr w:type="gramEnd"/>
            <w:r>
              <w:rPr>
                <w:rFonts w:eastAsia="Calibri"/>
                <w:b/>
                <w:sz w:val="28"/>
                <w:szCs w:val="28"/>
                <w:lang w:val="en-US" w:eastAsia="en-US"/>
              </w:rPr>
              <w:t>/</w:t>
            </w:r>
            <w:proofErr w:type="spellStart"/>
            <w:r>
              <w:rPr>
                <w:rFonts w:eastAsia="Calibri"/>
                <w:b/>
                <w:sz w:val="28"/>
                <w:szCs w:val="28"/>
                <w:lang w:eastAsia="en-US"/>
              </w:rPr>
              <w:t>п</w:t>
            </w:r>
            <w:proofErr w:type="spellEnd"/>
          </w:p>
        </w:tc>
        <w:tc>
          <w:tcPr>
            <w:tcW w:w="2328" w:type="dxa"/>
            <w:tcBorders>
              <w:top w:val="single" w:sz="4" w:space="0" w:color="000000"/>
              <w:left w:val="single" w:sz="4" w:space="0" w:color="000000"/>
              <w:bottom w:val="single" w:sz="4" w:space="0" w:color="000000"/>
              <w:right w:val="single" w:sz="4" w:space="0" w:color="000000"/>
            </w:tcBorders>
            <w:hideMark/>
          </w:tcPr>
          <w:p w:rsidR="00A46E37" w:rsidRDefault="00A46E37">
            <w:pPr>
              <w:jc w:val="center"/>
              <w:rPr>
                <w:rFonts w:ascii="Liberation Serif" w:eastAsia="NSimSun" w:hAnsi="Liberation Serif" w:cs="Mangal" w:hint="eastAsia"/>
                <w:kern w:val="2"/>
                <w:sz w:val="24"/>
                <w:szCs w:val="24"/>
                <w:lang w:eastAsia="zh-CN" w:bidi="hi-IN"/>
              </w:rPr>
            </w:pPr>
            <w:r>
              <w:rPr>
                <w:rFonts w:eastAsia="Calibri"/>
                <w:b/>
                <w:sz w:val="28"/>
                <w:szCs w:val="28"/>
                <w:lang w:eastAsia="en-US"/>
              </w:rPr>
              <w:t>Компетенция</w:t>
            </w:r>
          </w:p>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b/>
                <w:sz w:val="28"/>
                <w:szCs w:val="28"/>
                <w:lang w:eastAsia="en-US"/>
              </w:rPr>
              <w:t>(часть компетенции)</w:t>
            </w:r>
          </w:p>
        </w:tc>
        <w:tc>
          <w:tcPr>
            <w:tcW w:w="2938"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b/>
                <w:sz w:val="28"/>
                <w:szCs w:val="28"/>
                <w:lang w:eastAsia="en-US"/>
              </w:rPr>
              <w:t>Вопрос</w:t>
            </w:r>
          </w:p>
        </w:tc>
        <w:tc>
          <w:tcPr>
            <w:tcW w:w="3264"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b/>
                <w:sz w:val="28"/>
                <w:szCs w:val="28"/>
                <w:lang w:eastAsia="en-US"/>
              </w:rPr>
              <w:t>Варианты ответов</w:t>
            </w:r>
          </w:p>
        </w:tc>
      </w:tr>
      <w:tr w:rsidR="00A46E37" w:rsidTr="00A46E37">
        <w:tc>
          <w:tcPr>
            <w:tcW w:w="825" w:type="dxa"/>
            <w:tcBorders>
              <w:top w:val="single" w:sz="4" w:space="0" w:color="000000"/>
              <w:left w:val="single" w:sz="4" w:space="0" w:color="000000"/>
              <w:bottom w:val="single" w:sz="4" w:space="0" w:color="000000"/>
              <w:right w:val="single" w:sz="4" w:space="0" w:color="000000"/>
            </w:tcBorders>
          </w:tcPr>
          <w:p w:rsidR="00A46E37" w:rsidRDefault="00A46E37">
            <w:pPr>
              <w:suppressAutoHyphens/>
              <w:snapToGrid w:val="0"/>
              <w:jc w:val="center"/>
              <w:rPr>
                <w:rFonts w:eastAsia="Calibri"/>
                <w:sz w:val="28"/>
                <w:szCs w:val="28"/>
                <w:lang w:eastAsia="en-US"/>
              </w:rPr>
            </w:pPr>
          </w:p>
        </w:tc>
        <w:tc>
          <w:tcPr>
            <w:tcW w:w="8530" w:type="dxa"/>
            <w:gridSpan w:val="3"/>
            <w:tcBorders>
              <w:top w:val="single" w:sz="4" w:space="0" w:color="000000"/>
              <w:left w:val="single" w:sz="4" w:space="0" w:color="000000"/>
              <w:bottom w:val="single" w:sz="4" w:space="0" w:color="000000"/>
              <w:right w:val="single" w:sz="4" w:space="0" w:color="000000"/>
            </w:tcBorders>
            <w:hideMark/>
          </w:tcPr>
          <w:p w:rsidR="00A46E37" w:rsidRDefault="00A46E37">
            <w:pPr>
              <w:widowControl w:val="0"/>
              <w:tabs>
                <w:tab w:val="left" w:pos="453"/>
              </w:tabs>
              <w:suppressAutoHyphens/>
              <w:spacing w:after="200" w:line="254" w:lineRule="auto"/>
              <w:ind w:left="100" w:right="280" w:firstLine="380"/>
              <w:rPr>
                <w:rFonts w:ascii="Liberation Serif" w:eastAsia="NSimSun" w:hAnsi="Liberation Serif" w:cs="Mangal" w:hint="eastAsia"/>
                <w:kern w:val="2"/>
                <w:sz w:val="24"/>
                <w:szCs w:val="24"/>
                <w:lang w:eastAsia="zh-CN" w:bidi="hi-IN"/>
              </w:rPr>
            </w:pPr>
            <w:r>
              <w:rPr>
                <w:rFonts w:eastAsia="Calibri"/>
                <w:b/>
                <w:i/>
                <w:spacing w:val="3"/>
                <w:lang w:eastAsia="en-US"/>
              </w:rPr>
              <w:t>Внимательно прочтите задания и все варианты ответов на предлагаемые задания. При выполнении задания обведите кружком букву или буквы, рядом с которыми сформулированы ответы, являющиеся, по вашему мнению, правильными</w:t>
            </w: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pacing w:after="160" w:line="254" w:lineRule="auto"/>
              <w:jc w:val="both"/>
              <w:rPr>
                <w:rFonts w:ascii="Liberation Serif" w:eastAsia="NSimSun" w:hAnsi="Liberation Serif" w:cs="Mangal" w:hint="eastAsia"/>
                <w:kern w:val="2"/>
                <w:sz w:val="24"/>
                <w:szCs w:val="24"/>
                <w:lang w:eastAsia="zh-CN" w:bidi="hi-IN"/>
              </w:rPr>
            </w:pPr>
            <w:r>
              <w:rPr>
                <w:rFonts w:eastAsia="Calibri"/>
                <w:sz w:val="28"/>
                <w:szCs w:val="28"/>
                <w:lang w:eastAsia="en-US"/>
              </w:rPr>
              <w:t>ПК – 9</w:t>
            </w:r>
          </w:p>
          <w:p w:rsidR="00A46E37" w:rsidRDefault="00A46E37">
            <w:pPr>
              <w:tabs>
                <w:tab w:val="left" w:pos="353"/>
              </w:tabs>
              <w:suppressAutoHyphens/>
              <w:spacing w:after="160" w:line="254" w:lineRule="auto"/>
              <w:jc w:val="both"/>
              <w:rPr>
                <w:rFonts w:ascii="Liberation Serif" w:eastAsia="NSimSun" w:hAnsi="Liberation Serif" w:cs="Mangal" w:hint="eastAsia"/>
                <w:kern w:val="2"/>
                <w:sz w:val="24"/>
                <w:szCs w:val="24"/>
                <w:lang w:eastAsia="zh-CN" w:bidi="hi-IN"/>
              </w:rPr>
            </w:pPr>
            <w:r>
              <w:rPr>
                <w:rFonts w:eastAsia="Calibri"/>
                <w:sz w:val="28"/>
                <w:szCs w:val="28"/>
                <w:lang w:eastAsia="en-US"/>
              </w:rPr>
              <w:t xml:space="preserve">Способность планировать и осуществлять </w:t>
            </w:r>
            <w:proofErr w:type="spellStart"/>
            <w:r>
              <w:rPr>
                <w:rFonts w:eastAsia="Calibri"/>
                <w:sz w:val="28"/>
                <w:szCs w:val="28"/>
                <w:lang w:eastAsia="en-US"/>
              </w:rPr>
              <w:t>административно-организацион-ную</w:t>
            </w:r>
            <w:proofErr w:type="spellEnd"/>
            <w:r>
              <w:rPr>
                <w:rFonts w:eastAsia="Calibri"/>
                <w:sz w:val="28"/>
                <w:szCs w:val="28"/>
                <w:lang w:eastAsia="en-US"/>
              </w:rPr>
              <w:t xml:space="preserve"> деятельность учреждений и организаций, занимающихся развитием народной художественной культуры и народного художественного творчества </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Какие виды бюджетных учреждений вы отнесете к типу «этнокультурный центр»?</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Областной центр фольклора и этнографии г</w:t>
            </w:r>
            <w:proofErr w:type="gramStart"/>
            <w:r>
              <w:rPr>
                <w:rFonts w:eastAsia="Calibri"/>
                <w:sz w:val="28"/>
                <w:szCs w:val="28"/>
                <w:lang w:eastAsia="en-US"/>
              </w:rPr>
              <w:t>.Н</w:t>
            </w:r>
            <w:proofErr w:type="gramEnd"/>
            <w:r>
              <w:rPr>
                <w:rFonts w:eastAsia="Calibri"/>
                <w:sz w:val="28"/>
                <w:szCs w:val="28"/>
                <w:lang w:eastAsia="en-US"/>
              </w:rPr>
              <w:t>овосибирска</w:t>
            </w:r>
          </w:p>
          <w:p w:rsidR="00A46E37" w:rsidRDefault="00A46E37">
            <w:r>
              <w:rPr>
                <w:rFonts w:eastAsia="Calibri"/>
                <w:sz w:val="28"/>
                <w:szCs w:val="28"/>
                <w:lang w:eastAsia="en-US"/>
              </w:rPr>
              <w:t xml:space="preserve">б) </w:t>
            </w:r>
            <w:r>
              <w:rPr>
                <w:sz w:val="28"/>
                <w:szCs w:val="28"/>
              </w:rPr>
              <w:t xml:space="preserve"> Центр народных художественных промыслов и ремесел  Ханты-Мансийского автономного округа </w:t>
            </w:r>
            <w:proofErr w:type="gramStart"/>
            <w:r>
              <w:rPr>
                <w:sz w:val="28"/>
                <w:szCs w:val="28"/>
              </w:rPr>
              <w:t>-</w:t>
            </w:r>
            <w:proofErr w:type="spellStart"/>
            <w:r>
              <w:rPr>
                <w:sz w:val="28"/>
                <w:szCs w:val="28"/>
              </w:rPr>
              <w:t>Ю</w:t>
            </w:r>
            <w:proofErr w:type="gramEnd"/>
            <w:r>
              <w:rPr>
                <w:sz w:val="28"/>
                <w:szCs w:val="28"/>
              </w:rPr>
              <w:t>гры</w:t>
            </w:r>
            <w:proofErr w:type="spellEnd"/>
            <w:r>
              <w:rPr>
                <w:sz w:val="28"/>
                <w:szCs w:val="28"/>
              </w:rPr>
              <w:t>;</w:t>
            </w:r>
          </w:p>
          <w:p w:rsidR="00A46E37" w:rsidRDefault="00A46E37">
            <w:r>
              <w:rPr>
                <w:rFonts w:eastAsia="Calibri"/>
                <w:sz w:val="28"/>
                <w:szCs w:val="28"/>
                <w:lang w:eastAsia="en-US"/>
              </w:rPr>
              <w:t>в) Этнокультурный центр ненецкого автономного округа;</w:t>
            </w:r>
          </w:p>
          <w:p w:rsidR="00A46E37" w:rsidRDefault="00A46E37">
            <w:r>
              <w:rPr>
                <w:rFonts w:eastAsia="Calibri"/>
                <w:sz w:val="28"/>
                <w:szCs w:val="28"/>
                <w:lang w:eastAsia="en-US"/>
              </w:rPr>
              <w:t xml:space="preserve">г) </w:t>
            </w:r>
            <w:proofErr w:type="spellStart"/>
            <w:r>
              <w:rPr>
                <w:rFonts w:eastAsia="Calibri"/>
                <w:sz w:val="28"/>
                <w:szCs w:val="28"/>
                <w:lang w:eastAsia="en-US"/>
              </w:rPr>
              <w:t>Межпоселенческий</w:t>
            </w:r>
            <w:proofErr w:type="spellEnd"/>
            <w:r>
              <w:rPr>
                <w:rFonts w:eastAsia="Calibri"/>
                <w:sz w:val="28"/>
                <w:szCs w:val="28"/>
                <w:lang w:eastAsia="en-US"/>
              </w:rPr>
              <w:t xml:space="preserve"> центр традиционной народной культуры с. Воскресенское Череповецкого района вологодской области</w:t>
            </w:r>
          </w:p>
          <w:p w:rsidR="00A46E37" w:rsidRDefault="00A46E37">
            <w:pPr>
              <w:suppressAutoHyphens/>
              <w:rPr>
                <w:rFonts w:eastAsia="Calibri"/>
                <w:sz w:val="28"/>
                <w:szCs w:val="28"/>
                <w:lang w:eastAsia="en-US"/>
              </w:rPr>
            </w:pPr>
          </w:p>
        </w:tc>
      </w:tr>
      <w:tr w:rsidR="00A46E37" w:rsidTr="00A46E37">
        <w:tc>
          <w:tcPr>
            <w:tcW w:w="825"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w:t>
            </w:r>
          </w:p>
        </w:tc>
        <w:tc>
          <w:tcPr>
            <w:tcW w:w="2328" w:type="dxa"/>
            <w:tcBorders>
              <w:top w:val="single" w:sz="4" w:space="0" w:color="000000"/>
              <w:left w:val="single" w:sz="4" w:space="0" w:color="000000"/>
              <w:bottom w:val="single" w:sz="4" w:space="0" w:color="000000"/>
              <w:right w:val="single" w:sz="4" w:space="0" w:color="000000"/>
            </w:tcBorders>
            <w:hideMark/>
          </w:tcPr>
          <w:p w:rsidR="00A46E37" w:rsidRDefault="00A46E37">
            <w:pPr>
              <w:tabs>
                <w:tab w:val="left" w:pos="353"/>
              </w:tabs>
              <w:suppressAutoHyphens/>
              <w:jc w:val="both"/>
              <w:rPr>
                <w:rFonts w:ascii="Liberation Serif" w:eastAsia="NSimSun" w:hAnsi="Liberation Serif" w:cs="Mangal" w:hint="eastAsia"/>
                <w:kern w:val="2"/>
                <w:sz w:val="24"/>
                <w:szCs w:val="24"/>
                <w:lang w:eastAsia="zh-CN" w:bidi="hi-IN"/>
              </w:rPr>
            </w:pPr>
            <w:r>
              <w:rPr>
                <w:rFonts w:eastAsia="Calibri"/>
                <w:sz w:val="28"/>
                <w:szCs w:val="28"/>
                <w:lang w:eastAsia="en-US"/>
              </w:rPr>
              <w:t>ПК-9</w:t>
            </w:r>
          </w:p>
        </w:tc>
        <w:tc>
          <w:tcPr>
            <w:tcW w:w="2938"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Какие виды  учреждений не относятся к типу «этнокультурный центр»?</w:t>
            </w:r>
          </w:p>
        </w:tc>
        <w:tc>
          <w:tcPr>
            <w:tcW w:w="3264" w:type="dxa"/>
            <w:tcBorders>
              <w:top w:val="single" w:sz="4" w:space="0" w:color="000000"/>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Вологодское региональное отделение «Российский фольклорный союз» (общественная организация)</w:t>
            </w:r>
          </w:p>
          <w:p w:rsidR="00A46E37" w:rsidRDefault="00A46E37">
            <w:r>
              <w:rPr>
                <w:rFonts w:eastAsia="Calibri"/>
                <w:sz w:val="28"/>
                <w:szCs w:val="28"/>
                <w:lang w:eastAsia="en-US"/>
              </w:rPr>
              <w:t>б) Армянская диаспора в г</w:t>
            </w:r>
            <w:proofErr w:type="gramStart"/>
            <w:r>
              <w:rPr>
                <w:rFonts w:eastAsia="Calibri"/>
                <w:sz w:val="28"/>
                <w:szCs w:val="28"/>
                <w:lang w:eastAsia="en-US"/>
              </w:rPr>
              <w:t>.М</w:t>
            </w:r>
            <w:proofErr w:type="gramEnd"/>
            <w:r>
              <w:rPr>
                <w:rFonts w:eastAsia="Calibri"/>
                <w:sz w:val="28"/>
                <w:szCs w:val="28"/>
                <w:lang w:eastAsia="en-US"/>
              </w:rPr>
              <w:t>оскве;</w:t>
            </w:r>
          </w:p>
          <w:p w:rsidR="00A46E37" w:rsidRDefault="00A46E37">
            <w:r>
              <w:rPr>
                <w:rFonts w:eastAsia="Calibri"/>
                <w:sz w:val="28"/>
                <w:szCs w:val="28"/>
                <w:lang w:eastAsia="en-US"/>
              </w:rPr>
              <w:t>в) Фольклорно-этнографическая студия «Матица» г</w:t>
            </w:r>
            <w:proofErr w:type="gramStart"/>
            <w:r>
              <w:rPr>
                <w:rFonts w:eastAsia="Calibri"/>
                <w:sz w:val="28"/>
                <w:szCs w:val="28"/>
                <w:lang w:eastAsia="en-US"/>
              </w:rPr>
              <w:t>.Ч</w:t>
            </w:r>
            <w:proofErr w:type="gramEnd"/>
            <w:r>
              <w:rPr>
                <w:rFonts w:eastAsia="Calibri"/>
                <w:sz w:val="28"/>
                <w:szCs w:val="28"/>
                <w:lang w:eastAsia="en-US"/>
              </w:rPr>
              <w:t xml:space="preserve">ереповца (структурное </w:t>
            </w:r>
            <w:r>
              <w:rPr>
                <w:rFonts w:eastAsia="Calibri"/>
                <w:sz w:val="28"/>
                <w:szCs w:val="28"/>
                <w:lang w:eastAsia="en-US"/>
              </w:rPr>
              <w:lastRenderedPageBreak/>
              <w:t>подразделение городского Дворца детского и юношеского творчества);</w:t>
            </w:r>
          </w:p>
          <w:p w:rsidR="00A46E37" w:rsidRDefault="00A46E37">
            <w:r>
              <w:rPr>
                <w:rFonts w:eastAsia="Calibri"/>
                <w:sz w:val="28"/>
                <w:szCs w:val="28"/>
                <w:lang w:eastAsia="en-US"/>
              </w:rPr>
              <w:t xml:space="preserve">г) </w:t>
            </w:r>
            <w:r>
              <w:rPr>
                <w:sz w:val="28"/>
                <w:szCs w:val="28"/>
              </w:rPr>
              <w:t xml:space="preserve">Областное государственное бюджетное учреждение культуры «Дом дружбы народов Челябинской области» </w:t>
            </w:r>
          </w:p>
          <w:p w:rsidR="00A46E37" w:rsidRDefault="00A46E37">
            <w:pPr>
              <w:suppressAutoHyphens/>
              <w:rPr>
                <w:rFonts w:ascii="Liberation Serif" w:eastAsia="NSimSun" w:hAnsi="Liberation Serif" w:cs="Mangal" w:hint="eastAsia"/>
                <w:kern w:val="2"/>
                <w:sz w:val="28"/>
                <w:szCs w:val="28"/>
                <w:lang w:eastAsia="zh-CN" w:bidi="hi-IN"/>
              </w:rPr>
            </w:pPr>
          </w:p>
        </w:tc>
      </w:tr>
      <w:tr w:rsidR="00A46E37" w:rsidTr="00A46E37">
        <w:tc>
          <w:tcPr>
            <w:tcW w:w="825"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lastRenderedPageBreak/>
              <w:t>3.</w:t>
            </w:r>
          </w:p>
        </w:tc>
        <w:tc>
          <w:tcPr>
            <w:tcW w:w="2328" w:type="dxa"/>
            <w:tcBorders>
              <w:top w:val="single" w:sz="4" w:space="0" w:color="000000"/>
              <w:left w:val="single" w:sz="4" w:space="0" w:color="000000"/>
              <w:bottom w:val="single" w:sz="4" w:space="0" w:color="000000"/>
              <w:right w:val="single" w:sz="4" w:space="0" w:color="000000"/>
            </w:tcBorders>
            <w:hideMark/>
          </w:tcPr>
          <w:p w:rsidR="00A46E37" w:rsidRDefault="00A46E37">
            <w:pPr>
              <w:tabs>
                <w:tab w:val="left" w:pos="353"/>
              </w:tabs>
              <w:suppressAutoHyphens/>
              <w:jc w:val="both"/>
              <w:rPr>
                <w:rFonts w:ascii="Liberation Serif" w:eastAsia="NSimSun" w:hAnsi="Liberation Serif" w:cs="Mangal" w:hint="eastAsia"/>
                <w:kern w:val="2"/>
                <w:sz w:val="24"/>
                <w:szCs w:val="24"/>
                <w:lang w:eastAsia="zh-CN" w:bidi="hi-IN"/>
              </w:rPr>
            </w:pPr>
            <w:r>
              <w:rPr>
                <w:rFonts w:eastAsia="Calibri"/>
                <w:sz w:val="28"/>
                <w:szCs w:val="28"/>
                <w:lang w:eastAsia="en-US"/>
              </w:rPr>
              <w:t>ПК-9</w:t>
            </w:r>
          </w:p>
        </w:tc>
        <w:tc>
          <w:tcPr>
            <w:tcW w:w="2938"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Почему этнокультурный центр относят к учреждениям «нового типа»?</w:t>
            </w:r>
          </w:p>
        </w:tc>
        <w:tc>
          <w:tcPr>
            <w:tcW w:w="3264" w:type="dxa"/>
            <w:tcBorders>
              <w:top w:val="single" w:sz="4" w:space="0" w:color="000000"/>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 xml:space="preserve">а)  учреждению дали новое название; </w:t>
            </w:r>
          </w:p>
          <w:p w:rsidR="00A46E37" w:rsidRDefault="00A46E37">
            <w:r>
              <w:rPr>
                <w:rFonts w:eastAsia="Calibri"/>
                <w:sz w:val="28"/>
                <w:szCs w:val="28"/>
                <w:lang w:eastAsia="en-US"/>
              </w:rPr>
              <w:t xml:space="preserve">б) тип учреждения возник на определенном историческом этапе с целью актуализации народного творчества и традиционной культуры народов в этнографически-достоверном виде, с учетом многообразия культурных традиций и реализации принципа </w:t>
            </w:r>
            <w:proofErr w:type="spellStart"/>
            <w:r>
              <w:rPr>
                <w:rFonts w:eastAsia="Calibri"/>
                <w:sz w:val="28"/>
                <w:szCs w:val="28"/>
                <w:lang w:eastAsia="en-US"/>
              </w:rPr>
              <w:t>региональности</w:t>
            </w:r>
            <w:proofErr w:type="spellEnd"/>
            <w:r>
              <w:rPr>
                <w:rFonts w:eastAsia="Calibri"/>
                <w:sz w:val="28"/>
                <w:szCs w:val="28"/>
                <w:lang w:eastAsia="en-US"/>
              </w:rPr>
              <w:t xml:space="preserve">; </w:t>
            </w:r>
          </w:p>
          <w:p w:rsidR="00A46E37" w:rsidRDefault="00A46E37">
            <w:r>
              <w:rPr>
                <w:rFonts w:eastAsia="Calibri"/>
                <w:sz w:val="28"/>
                <w:szCs w:val="28"/>
                <w:lang w:eastAsia="en-US"/>
              </w:rPr>
              <w:t xml:space="preserve">в) учреждение опирается на новые методологические принципы работы, содержит новые подходы и формы к изучению, сохранению и актуализации традиционной народной культуры; </w:t>
            </w: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4.</w:t>
            </w:r>
          </w:p>
        </w:tc>
        <w:tc>
          <w:tcPr>
            <w:tcW w:w="2328" w:type="dxa"/>
            <w:tcBorders>
              <w:top w:val="nil"/>
              <w:left w:val="single" w:sz="4" w:space="0" w:color="000000"/>
              <w:bottom w:val="single" w:sz="4" w:space="0" w:color="000000"/>
              <w:right w:val="single" w:sz="4" w:space="0" w:color="000000"/>
            </w:tcBorders>
          </w:tcPr>
          <w:p w:rsidR="00A46E37" w:rsidRDefault="00A46E37">
            <w:pPr>
              <w:tabs>
                <w:tab w:val="left" w:pos="353"/>
              </w:tabs>
              <w:suppressAutoHyphens/>
              <w:snapToGrid w:val="0"/>
              <w:jc w:val="both"/>
              <w:rPr>
                <w:rFonts w:eastAsia="Calibri"/>
                <w:sz w:val="28"/>
                <w:szCs w:val="28"/>
                <w:lang w:eastAsia="en-US"/>
              </w:rPr>
            </w:pPr>
          </w:p>
        </w:tc>
        <w:tc>
          <w:tcPr>
            <w:tcW w:w="2938" w:type="dxa"/>
            <w:tcBorders>
              <w:top w:val="nil"/>
              <w:left w:val="single" w:sz="4" w:space="0" w:color="000000"/>
              <w:bottom w:val="single" w:sz="4" w:space="0" w:color="000000"/>
              <w:right w:val="single" w:sz="4" w:space="0" w:color="000000"/>
            </w:tcBorders>
            <w:hideMark/>
          </w:tcPr>
          <w:p w:rsidR="00A46E37" w:rsidRDefault="00A46E37">
            <w:pPr>
              <w:pStyle w:val="11"/>
              <w:ind w:left="170"/>
              <w:rPr>
                <w:rFonts w:hint="eastAsia"/>
              </w:rPr>
            </w:pPr>
            <w:r>
              <w:rPr>
                <w:rFonts w:ascii="Times New Roman" w:eastAsia="Calibri" w:hAnsi="Times New Roman" w:cs="Times New Roman"/>
                <w:kern w:val="0"/>
                <w:sz w:val="28"/>
                <w:szCs w:val="28"/>
                <w:lang w:eastAsia="en-US" w:bidi="ar-SA"/>
              </w:rPr>
              <w:t>Этнокультурный центр — это:</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 xml:space="preserve">а) социальный институт для поддержания и развития  идентичности и общности этнической группы, проживающей вне страны своего происхождения, образующей сплочённые </w:t>
            </w:r>
            <w:r>
              <w:rPr>
                <w:rFonts w:eastAsia="Calibri"/>
                <w:sz w:val="28"/>
                <w:szCs w:val="28"/>
                <w:lang w:eastAsia="en-US"/>
              </w:rPr>
              <w:lastRenderedPageBreak/>
              <w:t>и устойчивые этнические группы в стране проживания;</w:t>
            </w:r>
          </w:p>
          <w:p w:rsidR="00A46E37" w:rsidRDefault="00A46E37">
            <w:r>
              <w:rPr>
                <w:rFonts w:eastAsia="Calibri"/>
                <w:sz w:val="28"/>
                <w:szCs w:val="28"/>
                <w:lang w:eastAsia="en-US"/>
              </w:rPr>
              <w:t>б) специализированное бюджетное учреждение культуры, осуществляющее деятельность по изучению, сохранению и актуализации традиционной народной культуры этнической групп</w:t>
            </w:r>
            <w:proofErr w:type="gramStart"/>
            <w:r>
              <w:rPr>
                <w:rFonts w:eastAsia="Calibri"/>
                <w:sz w:val="28"/>
                <w:szCs w:val="28"/>
                <w:lang w:eastAsia="en-US"/>
              </w:rPr>
              <w:t>ы(</w:t>
            </w:r>
            <w:proofErr w:type="gramEnd"/>
            <w:r>
              <w:rPr>
                <w:rFonts w:eastAsia="Calibri"/>
                <w:sz w:val="28"/>
                <w:szCs w:val="28"/>
                <w:lang w:eastAsia="en-US"/>
              </w:rPr>
              <w:t xml:space="preserve">групп)своего региона; </w:t>
            </w:r>
          </w:p>
          <w:p w:rsidR="00A46E37" w:rsidRDefault="00A46E37">
            <w:r>
              <w:rPr>
                <w:rFonts w:eastAsia="Calibri"/>
                <w:sz w:val="28"/>
                <w:szCs w:val="28"/>
                <w:lang w:eastAsia="en-US"/>
              </w:rPr>
              <w:t xml:space="preserve">в) государственное учреждение,  выполняющее методическое и организационное обеспечение  в </w:t>
            </w:r>
            <w:proofErr w:type="spellStart"/>
            <w:r>
              <w:rPr>
                <w:rFonts w:eastAsia="Calibri"/>
                <w:sz w:val="28"/>
                <w:szCs w:val="28"/>
                <w:lang w:eastAsia="en-US"/>
              </w:rPr>
              <w:t>культурно-досуговой</w:t>
            </w:r>
            <w:proofErr w:type="spellEnd"/>
            <w:r>
              <w:rPr>
                <w:rFonts w:eastAsia="Calibri"/>
                <w:sz w:val="28"/>
                <w:szCs w:val="28"/>
                <w:lang w:eastAsia="en-US"/>
              </w:rPr>
              <w:t xml:space="preserve"> сфере,  поддерживающее работу объединений и культурных инициатив по разным видам самодеятельного творчества народа, в том числе  по традиционной народной культуре;</w:t>
            </w:r>
          </w:p>
          <w:p w:rsidR="00A46E37" w:rsidRDefault="00A46E37">
            <w:r>
              <w:rPr>
                <w:rFonts w:eastAsia="Calibri"/>
                <w:sz w:val="28"/>
                <w:szCs w:val="28"/>
                <w:lang w:eastAsia="en-US"/>
              </w:rPr>
              <w:t xml:space="preserve">г) учреждение культуры, специализирующееся на изучении, сохранении, возрождении местных промыслов и ремесел, материального культурного наследия народа; </w:t>
            </w:r>
          </w:p>
          <w:p w:rsidR="00A46E37" w:rsidRDefault="00A46E37">
            <w:pPr>
              <w:suppressAutoHyphens/>
              <w:rPr>
                <w:rFonts w:ascii="Liberation Serif" w:eastAsia="NSimSun" w:hAnsi="Liberation Serif" w:cs="Mangal" w:hint="eastAsia"/>
                <w:kern w:val="2"/>
                <w:sz w:val="24"/>
                <w:szCs w:val="24"/>
                <w:lang w:eastAsia="zh-CN" w:bidi="hi-IN"/>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lastRenderedPageBreak/>
              <w:t>5.</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jc w:val="both"/>
              <w:rPr>
                <w:rFonts w:ascii="Liberation Serif" w:eastAsia="NSimSun" w:hAnsi="Liberation Serif" w:cs="Mangal" w:hint="eastAsia"/>
                <w:kern w:val="2"/>
                <w:sz w:val="24"/>
                <w:szCs w:val="24"/>
                <w:lang w:eastAsia="zh-CN" w:bidi="hi-IN"/>
              </w:rPr>
            </w:pPr>
            <w:r>
              <w:rPr>
                <w:rFonts w:eastAsia="Calibri"/>
                <w:sz w:val="28"/>
                <w:szCs w:val="28"/>
                <w:lang w:eastAsia="en-US"/>
              </w:rPr>
              <w:t>ПК-9</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Учебно-методическое пособие «</w:t>
            </w:r>
            <w:r>
              <w:rPr>
                <w:sz w:val="28"/>
                <w:szCs w:val="28"/>
              </w:rPr>
              <w:t>Организация и руководство этнокультурными центрами</w:t>
            </w:r>
            <w:r>
              <w:rPr>
                <w:rFonts w:eastAsia="Calibri"/>
                <w:sz w:val="28"/>
                <w:szCs w:val="28"/>
                <w:lang w:eastAsia="en-US"/>
              </w:rPr>
              <w:t>» написа</w:t>
            </w:r>
            <w:proofErr w:type="gramStart"/>
            <w:r>
              <w:rPr>
                <w:rFonts w:eastAsia="Calibri"/>
                <w:sz w:val="28"/>
                <w:szCs w:val="28"/>
                <w:lang w:eastAsia="en-US"/>
              </w:rPr>
              <w:t>л(</w:t>
            </w:r>
            <w:proofErr w:type="gramEnd"/>
            <w:r>
              <w:rPr>
                <w:rFonts w:eastAsia="Calibri"/>
                <w:sz w:val="28"/>
                <w:szCs w:val="28"/>
                <w:lang w:eastAsia="en-US"/>
              </w:rPr>
              <w:t>и):</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 xml:space="preserve">а) </w:t>
            </w:r>
            <w:proofErr w:type="spellStart"/>
            <w:r>
              <w:rPr>
                <w:rFonts w:eastAsia="Calibri"/>
                <w:sz w:val="28"/>
                <w:szCs w:val="28"/>
                <w:lang w:eastAsia="en-US"/>
              </w:rPr>
              <w:t>Некрылова</w:t>
            </w:r>
            <w:proofErr w:type="spellEnd"/>
            <w:r>
              <w:rPr>
                <w:rFonts w:eastAsia="Calibri"/>
                <w:sz w:val="28"/>
                <w:szCs w:val="28"/>
                <w:lang w:eastAsia="en-US"/>
              </w:rPr>
              <w:t xml:space="preserve"> А.Ф.</w:t>
            </w:r>
          </w:p>
          <w:p w:rsidR="00A46E37" w:rsidRDefault="00A46E37">
            <w:r>
              <w:rPr>
                <w:rFonts w:eastAsia="Calibri"/>
                <w:sz w:val="28"/>
                <w:szCs w:val="28"/>
                <w:lang w:eastAsia="en-US"/>
              </w:rPr>
              <w:t xml:space="preserve">б)  </w:t>
            </w:r>
            <w:proofErr w:type="spellStart"/>
            <w:r>
              <w:rPr>
                <w:rFonts w:eastAsia="Calibri"/>
                <w:sz w:val="28"/>
                <w:szCs w:val="28"/>
                <w:lang w:eastAsia="en-US"/>
              </w:rPr>
              <w:t>Мехнецов</w:t>
            </w:r>
            <w:proofErr w:type="spellEnd"/>
            <w:r>
              <w:rPr>
                <w:rFonts w:eastAsia="Calibri"/>
                <w:sz w:val="28"/>
                <w:szCs w:val="28"/>
                <w:lang w:eastAsia="en-US"/>
              </w:rPr>
              <w:t xml:space="preserve"> А.М.</w:t>
            </w:r>
          </w:p>
          <w:p w:rsidR="00A46E37" w:rsidRDefault="00A46E37">
            <w:r>
              <w:rPr>
                <w:rFonts w:eastAsia="Calibri"/>
                <w:sz w:val="28"/>
                <w:szCs w:val="28"/>
                <w:lang w:eastAsia="en-US"/>
              </w:rPr>
              <w:t xml:space="preserve">в) Солодухин В.И., </w:t>
            </w:r>
            <w:r>
              <w:rPr>
                <w:sz w:val="28"/>
                <w:szCs w:val="28"/>
              </w:rPr>
              <w:t xml:space="preserve">Солодухина Т.К. </w:t>
            </w:r>
          </w:p>
          <w:p w:rsidR="00A46E37" w:rsidRDefault="00A46E37">
            <w:r>
              <w:rPr>
                <w:rFonts w:eastAsia="Calibri"/>
                <w:sz w:val="28"/>
                <w:szCs w:val="28"/>
                <w:lang w:eastAsia="en-US"/>
              </w:rPr>
              <w:t>г) Новицкая М.Ю.</w:t>
            </w:r>
          </w:p>
          <w:p w:rsidR="00A46E37" w:rsidRDefault="00A46E37">
            <w:pPr>
              <w:rPr>
                <w:rFonts w:eastAsia="Calibri"/>
                <w:sz w:val="28"/>
                <w:szCs w:val="28"/>
                <w:lang w:eastAsia="en-US"/>
              </w:rPr>
            </w:pP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lastRenderedPageBreak/>
              <w:t>6.</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jc w:val="both"/>
              <w:rPr>
                <w:rFonts w:ascii="Liberation Serif" w:eastAsia="NSimSun" w:hAnsi="Liberation Serif" w:cs="Mangal" w:hint="eastAsia"/>
                <w:kern w:val="2"/>
                <w:sz w:val="24"/>
                <w:szCs w:val="24"/>
                <w:lang w:eastAsia="zh-CN" w:bidi="hi-IN"/>
              </w:rPr>
            </w:pPr>
            <w:r>
              <w:rPr>
                <w:rFonts w:eastAsia="Calibri"/>
                <w:sz w:val="28"/>
                <w:szCs w:val="28"/>
                <w:lang w:eastAsia="en-US"/>
              </w:rPr>
              <w:t>ПК-9</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Когда  учреждение культуры приобретает юридический статус?</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с момента формирования Устава;</w:t>
            </w:r>
          </w:p>
          <w:p w:rsidR="00A46E37" w:rsidRDefault="00A46E37">
            <w:r>
              <w:rPr>
                <w:rFonts w:eastAsia="Calibri"/>
                <w:sz w:val="28"/>
                <w:szCs w:val="28"/>
                <w:lang w:eastAsia="en-US"/>
              </w:rPr>
              <w:t>б) с момента государственной регистрации;</w:t>
            </w:r>
          </w:p>
          <w:p w:rsidR="00A46E37" w:rsidRDefault="00A46E37">
            <w:r>
              <w:rPr>
                <w:rFonts w:eastAsia="Calibri"/>
                <w:sz w:val="28"/>
                <w:szCs w:val="28"/>
                <w:lang w:eastAsia="en-US"/>
              </w:rPr>
              <w:t>в) с момента комплектования учреждения кадрами;</w:t>
            </w: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7.</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jc w:val="both"/>
              <w:rPr>
                <w:rFonts w:ascii="Liberation Serif" w:eastAsia="NSimSun" w:hAnsi="Liberation Serif" w:cs="Mangal" w:hint="eastAsia"/>
                <w:kern w:val="2"/>
                <w:sz w:val="24"/>
                <w:szCs w:val="24"/>
                <w:lang w:eastAsia="zh-CN" w:bidi="hi-IN"/>
              </w:rPr>
            </w:pPr>
            <w:r>
              <w:rPr>
                <w:rFonts w:eastAsia="Calibri"/>
                <w:sz w:val="28"/>
                <w:szCs w:val="28"/>
                <w:lang w:eastAsia="en-US"/>
              </w:rPr>
              <w:t>ПК-9</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Может ли учреждение осуществлять деятельность, не предусмотренную в Уставе?</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да</w:t>
            </w:r>
          </w:p>
          <w:p w:rsidR="00A46E37" w:rsidRDefault="00A46E37">
            <w:r>
              <w:rPr>
                <w:rFonts w:eastAsia="Calibri"/>
                <w:sz w:val="28"/>
                <w:szCs w:val="28"/>
                <w:lang w:eastAsia="en-US"/>
              </w:rPr>
              <w:t>б) нет</w:t>
            </w:r>
          </w:p>
          <w:p w:rsidR="00A46E37" w:rsidRDefault="00A46E37">
            <w:r>
              <w:rPr>
                <w:rFonts w:eastAsia="Calibri"/>
                <w:sz w:val="28"/>
                <w:szCs w:val="28"/>
                <w:lang w:eastAsia="en-US"/>
              </w:rPr>
              <w:t>в) частично может</w:t>
            </w:r>
          </w:p>
          <w:p w:rsidR="00A46E37" w:rsidRDefault="00A46E37">
            <w:pPr>
              <w:rPr>
                <w:rFonts w:eastAsia="Calibri"/>
                <w:sz w:val="28"/>
                <w:szCs w:val="28"/>
                <w:lang w:eastAsia="en-US"/>
              </w:rPr>
            </w:pP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8.</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jc w:val="both"/>
              <w:rPr>
                <w:rFonts w:ascii="Liberation Serif" w:eastAsia="NSimSun" w:hAnsi="Liberation Serif" w:cs="Mangal" w:hint="eastAsia"/>
                <w:kern w:val="2"/>
                <w:sz w:val="24"/>
                <w:szCs w:val="24"/>
                <w:lang w:eastAsia="zh-CN" w:bidi="hi-IN"/>
              </w:rPr>
            </w:pPr>
            <w:r>
              <w:rPr>
                <w:rFonts w:eastAsia="Calibri"/>
                <w:sz w:val="28"/>
                <w:szCs w:val="28"/>
                <w:lang w:eastAsia="en-US"/>
              </w:rPr>
              <w:t>ПК-9</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Этнокультурный центр как государственное некоммерческое учреждение культуры может ли осуществлять коммерческую деятельность?</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может</w:t>
            </w:r>
          </w:p>
          <w:p w:rsidR="00A46E37" w:rsidRDefault="00A46E37">
            <w:r>
              <w:rPr>
                <w:rFonts w:eastAsia="Calibri"/>
                <w:sz w:val="28"/>
                <w:szCs w:val="28"/>
                <w:lang w:eastAsia="en-US"/>
              </w:rPr>
              <w:t>б) не может</w:t>
            </w:r>
          </w:p>
          <w:p w:rsidR="00A46E37" w:rsidRDefault="00A46E37">
            <w:r>
              <w:rPr>
                <w:rFonts w:eastAsia="Calibri"/>
                <w:sz w:val="28"/>
                <w:szCs w:val="28"/>
                <w:lang w:eastAsia="en-US"/>
              </w:rPr>
              <w:t>в) может, если этот вид деятельности не является основным и предусмотрен в Уставе учреждения</w:t>
            </w:r>
          </w:p>
          <w:p w:rsidR="00A46E37" w:rsidRDefault="00A46E37">
            <w:pPr>
              <w:rPr>
                <w:rFonts w:eastAsia="Calibri"/>
                <w:sz w:val="28"/>
                <w:szCs w:val="28"/>
                <w:lang w:eastAsia="en-US"/>
              </w:rPr>
            </w:pPr>
          </w:p>
          <w:p w:rsidR="00A46E37" w:rsidRDefault="00A46E37">
            <w:pPr>
              <w:suppressAutoHyphens/>
              <w:rPr>
                <w:rFonts w:ascii="Liberation Serif" w:eastAsia="NSimSun" w:hAnsi="Liberation Serif" w:cs="Mangal" w:hint="eastAsia"/>
                <w:kern w:val="2"/>
                <w:sz w:val="24"/>
                <w:szCs w:val="24"/>
                <w:lang w:eastAsia="zh-CN" w:bidi="hi-IN"/>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9.</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jc w:val="both"/>
              <w:rPr>
                <w:rFonts w:ascii="Liberation Serif" w:eastAsia="NSimSun" w:hAnsi="Liberation Serif" w:cs="Mangal" w:hint="eastAsia"/>
                <w:kern w:val="2"/>
                <w:sz w:val="24"/>
                <w:szCs w:val="24"/>
                <w:lang w:eastAsia="zh-CN" w:bidi="hi-IN"/>
              </w:rPr>
            </w:pPr>
            <w:r>
              <w:rPr>
                <w:rFonts w:eastAsia="Calibri"/>
                <w:sz w:val="28"/>
                <w:szCs w:val="28"/>
                <w:lang w:eastAsia="en-US"/>
              </w:rPr>
              <w:t>ПК-9</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 xml:space="preserve">После государственной регистрации от чьего имени учреждение приобретает имущественные и неимущественные права, </w:t>
            </w:r>
            <w:proofErr w:type="gramStart"/>
            <w:r>
              <w:rPr>
                <w:rFonts w:eastAsia="Calibri"/>
                <w:sz w:val="28"/>
                <w:szCs w:val="28"/>
                <w:lang w:eastAsia="en-US"/>
              </w:rPr>
              <w:t>несет обязанности</w:t>
            </w:r>
            <w:proofErr w:type="gramEnd"/>
            <w:r>
              <w:rPr>
                <w:rFonts w:eastAsia="Calibri"/>
                <w:sz w:val="28"/>
                <w:szCs w:val="28"/>
                <w:lang w:eastAsia="en-US"/>
              </w:rPr>
              <w:t xml:space="preserve"> и выступает истцом и ответчиком в суде</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учредителя</w:t>
            </w:r>
          </w:p>
          <w:p w:rsidR="00A46E37" w:rsidRDefault="00A46E37">
            <w:r>
              <w:rPr>
                <w:rFonts w:eastAsia="Calibri"/>
                <w:sz w:val="28"/>
                <w:szCs w:val="28"/>
                <w:lang w:eastAsia="en-US"/>
              </w:rPr>
              <w:t>б) наблюдательного совета</w:t>
            </w:r>
          </w:p>
          <w:p w:rsidR="00A46E37" w:rsidRDefault="00A46E37">
            <w:r>
              <w:rPr>
                <w:rFonts w:eastAsia="Calibri"/>
                <w:sz w:val="28"/>
                <w:szCs w:val="28"/>
                <w:lang w:eastAsia="en-US"/>
              </w:rPr>
              <w:t>в) своего имени</w:t>
            </w:r>
          </w:p>
          <w:p w:rsidR="00A46E37" w:rsidRDefault="00A46E37">
            <w:pPr>
              <w:rPr>
                <w:rFonts w:eastAsia="Calibri"/>
                <w:sz w:val="28"/>
                <w:szCs w:val="28"/>
                <w:lang w:eastAsia="en-US"/>
              </w:rPr>
            </w:pP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10.</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jc w:val="both"/>
              <w:rPr>
                <w:rFonts w:ascii="Liberation Serif" w:eastAsia="NSimSun" w:hAnsi="Liberation Serif" w:cs="Mangal" w:hint="eastAsia"/>
                <w:kern w:val="2"/>
                <w:sz w:val="24"/>
                <w:szCs w:val="24"/>
                <w:lang w:eastAsia="zh-CN" w:bidi="hi-IN"/>
              </w:rPr>
            </w:pPr>
            <w:r>
              <w:rPr>
                <w:rFonts w:eastAsia="Calibri"/>
                <w:sz w:val="28"/>
                <w:szCs w:val="28"/>
                <w:lang w:eastAsia="en-US"/>
              </w:rPr>
              <w:t>ПК-9</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Кто разрабатывает для центра  государственное (или муниципальное) задание?</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само учреждение;</w:t>
            </w:r>
          </w:p>
          <w:p w:rsidR="00A46E37" w:rsidRDefault="00A46E37">
            <w:r>
              <w:rPr>
                <w:rFonts w:eastAsia="Calibri"/>
                <w:sz w:val="28"/>
                <w:szCs w:val="28"/>
                <w:lang w:eastAsia="en-US"/>
              </w:rPr>
              <w:t>б) учредитель</w:t>
            </w:r>
          </w:p>
          <w:p w:rsidR="00A46E37" w:rsidRDefault="00A46E37">
            <w:r>
              <w:rPr>
                <w:rFonts w:eastAsia="Calibri"/>
                <w:sz w:val="28"/>
                <w:szCs w:val="28"/>
                <w:lang w:eastAsia="en-US"/>
              </w:rPr>
              <w:t>в) наблюдательный совет;</w:t>
            </w: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11.</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jc w:val="both"/>
              <w:rPr>
                <w:rFonts w:ascii="Liberation Serif" w:eastAsia="NSimSun" w:hAnsi="Liberation Serif" w:cs="Mangal" w:hint="eastAsia"/>
                <w:kern w:val="2"/>
                <w:sz w:val="24"/>
                <w:szCs w:val="24"/>
                <w:lang w:eastAsia="zh-CN" w:bidi="hi-IN"/>
              </w:rPr>
            </w:pPr>
            <w:r>
              <w:rPr>
                <w:sz w:val="28"/>
                <w:szCs w:val="28"/>
              </w:rPr>
              <w:t>ПК-10</w:t>
            </w:r>
          </w:p>
          <w:p w:rsidR="00A46E37" w:rsidRDefault="00A46E37">
            <w:pPr>
              <w:tabs>
                <w:tab w:val="left" w:pos="353"/>
              </w:tabs>
              <w:suppressAutoHyphens/>
              <w:jc w:val="both"/>
              <w:rPr>
                <w:rFonts w:ascii="Liberation Serif" w:eastAsia="NSimSun" w:hAnsi="Liberation Serif" w:cs="Mangal" w:hint="eastAsia"/>
                <w:kern w:val="2"/>
                <w:sz w:val="24"/>
                <w:szCs w:val="24"/>
                <w:lang w:eastAsia="zh-CN" w:bidi="hi-IN"/>
              </w:rPr>
            </w:pPr>
            <w:r>
              <w:rPr>
                <w:rFonts w:eastAsia="Calibri"/>
                <w:sz w:val="28"/>
                <w:szCs w:val="28"/>
                <w:lang w:eastAsia="en-US"/>
              </w:rPr>
              <w:t xml:space="preserve">Способность осуществлять стратегическое и тактическое управление </w:t>
            </w:r>
            <w:r>
              <w:rPr>
                <w:rFonts w:eastAsia="Calibri"/>
                <w:sz w:val="28"/>
                <w:szCs w:val="28"/>
                <w:lang w:eastAsia="en-US"/>
              </w:rPr>
              <w:lastRenderedPageBreak/>
              <w:t xml:space="preserve">малыми коллективами, находить организационно-управленческие решения в стандартных ситуациях, нести за них ответственность </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lastRenderedPageBreak/>
              <w:t>Укажите, что не относится к полномочиям руководителя учреждения:</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утверждает штатное расписание и план финансово-хозяйственной деятельности;</w:t>
            </w:r>
          </w:p>
          <w:p w:rsidR="00A46E37" w:rsidRDefault="00A46E37">
            <w:r>
              <w:rPr>
                <w:rFonts w:eastAsia="Calibri"/>
                <w:sz w:val="28"/>
                <w:szCs w:val="28"/>
                <w:lang w:eastAsia="en-US"/>
              </w:rPr>
              <w:t xml:space="preserve">б) издает приказы и </w:t>
            </w:r>
          </w:p>
          <w:p w:rsidR="00A46E37" w:rsidRDefault="00A46E37">
            <w:r>
              <w:rPr>
                <w:rFonts w:eastAsia="Calibri"/>
                <w:sz w:val="28"/>
                <w:szCs w:val="28"/>
                <w:lang w:eastAsia="en-US"/>
              </w:rPr>
              <w:lastRenderedPageBreak/>
              <w:t xml:space="preserve">дает указания сотрудникам, </w:t>
            </w:r>
            <w:proofErr w:type="gramStart"/>
            <w:r>
              <w:rPr>
                <w:rFonts w:eastAsia="Calibri"/>
                <w:sz w:val="28"/>
                <w:szCs w:val="28"/>
                <w:lang w:eastAsia="en-US"/>
              </w:rPr>
              <w:t>обязательные к исполнению</w:t>
            </w:r>
            <w:proofErr w:type="gramEnd"/>
            <w:r>
              <w:rPr>
                <w:rFonts w:eastAsia="Calibri"/>
                <w:sz w:val="28"/>
                <w:szCs w:val="28"/>
                <w:lang w:eastAsia="en-US"/>
              </w:rPr>
              <w:t>;</w:t>
            </w:r>
          </w:p>
          <w:p w:rsidR="00A46E37" w:rsidRDefault="00A46E37">
            <w:r>
              <w:rPr>
                <w:rFonts w:eastAsia="Calibri"/>
                <w:sz w:val="28"/>
                <w:szCs w:val="28"/>
                <w:lang w:eastAsia="en-US"/>
              </w:rPr>
              <w:t xml:space="preserve">в) совершает сделки от лица учреждения; </w:t>
            </w:r>
          </w:p>
          <w:p w:rsidR="00A46E37" w:rsidRDefault="00A46E37">
            <w:r>
              <w:rPr>
                <w:rFonts w:eastAsia="Calibri"/>
                <w:sz w:val="28"/>
                <w:szCs w:val="28"/>
                <w:lang w:eastAsia="en-US"/>
              </w:rPr>
              <w:t>г) утверждает положение о филиале, назначает и освобождает руководителя филиала;</w:t>
            </w: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lastRenderedPageBreak/>
              <w:t>12.</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ПК-10</w:t>
            </w:r>
          </w:p>
        </w:tc>
        <w:tc>
          <w:tcPr>
            <w:tcW w:w="2938" w:type="dxa"/>
            <w:tcBorders>
              <w:top w:val="nil"/>
              <w:left w:val="single" w:sz="4" w:space="0" w:color="000000"/>
              <w:bottom w:val="single" w:sz="4" w:space="0" w:color="000000"/>
              <w:right w:val="single" w:sz="4" w:space="0" w:color="000000"/>
            </w:tcBorders>
            <w:hideMark/>
          </w:tcPr>
          <w:p w:rsidR="00A46E37" w:rsidRDefault="00A46E37">
            <w:pPr>
              <w:pStyle w:val="11"/>
              <w:rPr>
                <w:rFonts w:hint="eastAsia"/>
              </w:rPr>
            </w:pPr>
            <w:r>
              <w:rPr>
                <w:rFonts w:ascii="Times New Roman" w:eastAsia="Calibri" w:hAnsi="Times New Roman" w:cs="Times New Roman"/>
                <w:kern w:val="0"/>
                <w:sz w:val="28"/>
                <w:szCs w:val="28"/>
                <w:lang w:eastAsia="en-US" w:bidi="ar-SA"/>
              </w:rPr>
              <w:t xml:space="preserve">Кто принимает решение о реорганизации, </w:t>
            </w:r>
            <w:proofErr w:type="spellStart"/>
            <w:r>
              <w:rPr>
                <w:rFonts w:ascii="Times New Roman" w:eastAsia="Calibri" w:hAnsi="Times New Roman" w:cs="Times New Roman"/>
                <w:kern w:val="0"/>
                <w:sz w:val="28"/>
                <w:szCs w:val="28"/>
                <w:lang w:eastAsia="en-US" w:bidi="ar-SA"/>
              </w:rPr>
              <w:t>ликвидациии</w:t>
            </w:r>
            <w:proofErr w:type="spellEnd"/>
            <w:r>
              <w:rPr>
                <w:rFonts w:ascii="Times New Roman" w:eastAsia="Calibri" w:hAnsi="Times New Roman" w:cs="Times New Roman"/>
                <w:kern w:val="0"/>
                <w:sz w:val="28"/>
                <w:szCs w:val="28"/>
                <w:lang w:eastAsia="en-US" w:bidi="ar-SA"/>
              </w:rPr>
              <w:t xml:space="preserve"> изменении типа учреждения культуры?</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само учреждение</w:t>
            </w:r>
          </w:p>
          <w:p w:rsidR="00A46E37" w:rsidRDefault="00A46E37">
            <w:r>
              <w:rPr>
                <w:rFonts w:eastAsia="Calibri"/>
                <w:sz w:val="28"/>
                <w:szCs w:val="28"/>
                <w:lang w:eastAsia="en-US"/>
              </w:rPr>
              <w:t>б) государственная регистрационная палата</w:t>
            </w:r>
          </w:p>
          <w:p w:rsidR="00A46E37" w:rsidRDefault="00A46E37">
            <w:r>
              <w:rPr>
                <w:rFonts w:eastAsia="Calibri"/>
                <w:sz w:val="28"/>
                <w:szCs w:val="28"/>
                <w:lang w:eastAsia="en-US"/>
              </w:rPr>
              <w:t>в) учредитель</w:t>
            </w:r>
          </w:p>
          <w:p w:rsidR="00A46E37" w:rsidRDefault="00A46E37">
            <w:pPr>
              <w:rPr>
                <w:rFonts w:eastAsia="Calibri"/>
                <w:sz w:val="28"/>
                <w:szCs w:val="28"/>
                <w:lang w:eastAsia="en-US"/>
              </w:rPr>
            </w:pP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13.</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ПК-10</w:t>
            </w:r>
          </w:p>
        </w:tc>
        <w:tc>
          <w:tcPr>
            <w:tcW w:w="2938" w:type="dxa"/>
            <w:tcBorders>
              <w:top w:val="nil"/>
              <w:left w:val="single" w:sz="4" w:space="0" w:color="000000"/>
              <w:bottom w:val="single" w:sz="4" w:space="0" w:color="000000"/>
              <w:right w:val="single" w:sz="4" w:space="0" w:color="000000"/>
            </w:tcBorders>
            <w:hideMark/>
          </w:tcPr>
          <w:p w:rsidR="00A46E37" w:rsidRDefault="00A46E37">
            <w:pPr>
              <w:pStyle w:val="11"/>
              <w:rPr>
                <w:rFonts w:hint="eastAsia"/>
              </w:rPr>
            </w:pPr>
            <w:r>
              <w:rPr>
                <w:rFonts w:ascii="Times New Roman" w:eastAsia="Calibri" w:hAnsi="Times New Roman" w:cs="Times New Roman"/>
                <w:kern w:val="0"/>
                <w:sz w:val="28"/>
                <w:szCs w:val="28"/>
                <w:lang w:eastAsia="en-US" w:bidi="ar-SA"/>
              </w:rPr>
              <w:t>Кто утверждает Устав и может вносить в него изменения?</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государственная регистрационная палата</w:t>
            </w:r>
          </w:p>
          <w:p w:rsidR="00A46E37" w:rsidRDefault="00A46E37">
            <w:r>
              <w:rPr>
                <w:rFonts w:eastAsia="Calibri"/>
                <w:sz w:val="28"/>
                <w:szCs w:val="28"/>
                <w:lang w:eastAsia="en-US"/>
              </w:rPr>
              <w:t>б) учредитель</w:t>
            </w:r>
          </w:p>
          <w:p w:rsidR="00A46E37" w:rsidRDefault="00A46E37">
            <w:r>
              <w:rPr>
                <w:rFonts w:eastAsia="Calibri"/>
                <w:sz w:val="28"/>
                <w:szCs w:val="28"/>
                <w:lang w:eastAsia="en-US"/>
              </w:rPr>
              <w:t>в) само учреждение</w:t>
            </w: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14.</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ПК-10</w:t>
            </w:r>
          </w:p>
        </w:tc>
        <w:tc>
          <w:tcPr>
            <w:tcW w:w="2938" w:type="dxa"/>
            <w:tcBorders>
              <w:top w:val="nil"/>
              <w:left w:val="single" w:sz="4" w:space="0" w:color="000000"/>
              <w:bottom w:val="single" w:sz="4" w:space="0" w:color="000000"/>
              <w:right w:val="single" w:sz="4" w:space="0" w:color="000000"/>
            </w:tcBorders>
            <w:hideMark/>
          </w:tcPr>
          <w:p w:rsidR="00A46E37" w:rsidRDefault="00A46E37">
            <w:pPr>
              <w:pStyle w:val="11"/>
              <w:rPr>
                <w:rFonts w:hint="eastAsia"/>
              </w:rPr>
            </w:pPr>
            <w:r>
              <w:rPr>
                <w:rFonts w:ascii="Times New Roman" w:eastAsia="Calibri" w:hAnsi="Times New Roman" w:cs="Times New Roman"/>
                <w:kern w:val="0"/>
                <w:sz w:val="28"/>
                <w:szCs w:val="28"/>
                <w:lang w:eastAsia="en-US" w:bidi="ar-SA"/>
              </w:rPr>
              <w:t>Нужно ли руководителю центра согласовывать с Учредителем штатное расписание своего учреждения?</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 xml:space="preserve">а) нет </w:t>
            </w:r>
          </w:p>
          <w:p w:rsidR="00A46E37" w:rsidRDefault="00A46E37">
            <w:r>
              <w:rPr>
                <w:rFonts w:eastAsia="Calibri"/>
                <w:sz w:val="28"/>
                <w:szCs w:val="28"/>
                <w:lang w:eastAsia="en-US"/>
              </w:rPr>
              <w:t>б) не обязательно</w:t>
            </w:r>
          </w:p>
          <w:p w:rsidR="00A46E37" w:rsidRDefault="00A46E37">
            <w:r>
              <w:rPr>
                <w:rFonts w:eastAsia="Calibri"/>
                <w:sz w:val="28"/>
                <w:szCs w:val="28"/>
                <w:lang w:eastAsia="en-US"/>
              </w:rPr>
              <w:t xml:space="preserve">в) да </w:t>
            </w: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15.</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ПК-10</w:t>
            </w:r>
          </w:p>
        </w:tc>
        <w:tc>
          <w:tcPr>
            <w:tcW w:w="2938" w:type="dxa"/>
            <w:tcBorders>
              <w:top w:val="nil"/>
              <w:left w:val="single" w:sz="4" w:space="0" w:color="000000"/>
              <w:bottom w:val="single" w:sz="4" w:space="0" w:color="000000"/>
              <w:right w:val="single" w:sz="4" w:space="0" w:color="000000"/>
            </w:tcBorders>
            <w:hideMark/>
          </w:tcPr>
          <w:p w:rsidR="00A46E37" w:rsidRDefault="00A46E37">
            <w:pPr>
              <w:pStyle w:val="11"/>
              <w:rPr>
                <w:rFonts w:hint="eastAsia"/>
              </w:rPr>
            </w:pPr>
            <w:r>
              <w:rPr>
                <w:rFonts w:ascii="Times New Roman" w:eastAsia="Calibri" w:hAnsi="Times New Roman" w:cs="Times New Roman"/>
                <w:kern w:val="0"/>
                <w:sz w:val="28"/>
                <w:szCs w:val="28"/>
                <w:lang w:eastAsia="en-US" w:bidi="ar-SA"/>
              </w:rPr>
              <w:t>Чем регулируются отношения работника с учреждением?</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локальными нормативными правовыми актами (коллективным договором и правилами внутреннего трудового распорядка);</w:t>
            </w:r>
          </w:p>
          <w:p w:rsidR="00A46E37" w:rsidRDefault="00A46E37">
            <w:r>
              <w:rPr>
                <w:rFonts w:eastAsia="Calibri"/>
                <w:sz w:val="28"/>
                <w:szCs w:val="28"/>
                <w:lang w:eastAsia="en-US"/>
              </w:rPr>
              <w:t>б) трудовым договором</w:t>
            </w:r>
          </w:p>
          <w:p w:rsidR="00A46E37" w:rsidRDefault="00A46E37">
            <w:r>
              <w:rPr>
                <w:rFonts w:eastAsia="Calibri"/>
                <w:sz w:val="28"/>
                <w:szCs w:val="28"/>
                <w:lang w:eastAsia="en-US"/>
              </w:rPr>
              <w:t>в) уставом</w:t>
            </w: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16.</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ПК-10</w:t>
            </w:r>
          </w:p>
        </w:tc>
        <w:tc>
          <w:tcPr>
            <w:tcW w:w="2938" w:type="dxa"/>
            <w:tcBorders>
              <w:top w:val="nil"/>
              <w:left w:val="single" w:sz="4" w:space="0" w:color="000000"/>
              <w:bottom w:val="single" w:sz="4" w:space="0" w:color="000000"/>
              <w:right w:val="single" w:sz="4" w:space="0" w:color="000000"/>
            </w:tcBorders>
            <w:hideMark/>
          </w:tcPr>
          <w:p w:rsidR="00A46E37" w:rsidRDefault="00A46E37">
            <w:pPr>
              <w:pStyle w:val="11"/>
              <w:rPr>
                <w:rFonts w:hint="eastAsia"/>
              </w:rPr>
            </w:pPr>
            <w:r>
              <w:rPr>
                <w:rFonts w:ascii="Times New Roman" w:eastAsia="Calibri" w:hAnsi="Times New Roman" w:cs="Times New Roman"/>
                <w:kern w:val="0"/>
                <w:sz w:val="28"/>
                <w:szCs w:val="28"/>
                <w:lang w:eastAsia="en-US" w:bidi="ar-SA"/>
              </w:rPr>
              <w:t xml:space="preserve">Кто определяет порядок и размеры  </w:t>
            </w:r>
            <w:r>
              <w:rPr>
                <w:rFonts w:ascii="Times New Roman" w:eastAsia="Calibri" w:hAnsi="Times New Roman" w:cs="Times New Roman"/>
                <w:kern w:val="0"/>
                <w:sz w:val="28"/>
                <w:szCs w:val="28"/>
                <w:lang w:eastAsia="en-US" w:bidi="ar-SA"/>
              </w:rPr>
              <w:lastRenderedPageBreak/>
              <w:t xml:space="preserve">премирования работников исходя из эффективности и качества их труда?  </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lastRenderedPageBreak/>
              <w:t>а) учредитель;</w:t>
            </w:r>
          </w:p>
          <w:p w:rsidR="00A46E37" w:rsidRDefault="00A46E37">
            <w:r>
              <w:rPr>
                <w:rFonts w:eastAsia="Calibri"/>
                <w:sz w:val="28"/>
                <w:szCs w:val="28"/>
                <w:lang w:eastAsia="en-US"/>
              </w:rPr>
              <w:t>б) руководитель учреждения;</w:t>
            </w:r>
          </w:p>
          <w:p w:rsidR="00A46E37" w:rsidRDefault="00A46E37">
            <w:r>
              <w:rPr>
                <w:rFonts w:eastAsia="Calibri"/>
                <w:sz w:val="28"/>
                <w:szCs w:val="28"/>
                <w:lang w:eastAsia="en-US"/>
              </w:rPr>
              <w:lastRenderedPageBreak/>
              <w:t>в) сам работник</w:t>
            </w: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lastRenderedPageBreak/>
              <w:t>17.</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ПК-10</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30"/>
                <w:szCs w:val="28"/>
                <w:lang w:eastAsia="en-US"/>
              </w:rPr>
              <w:t>Какие из следующих документов, обеспечивающих открытость его работы, могут не выкладываться учреждением на официальный сайт?</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30"/>
                <w:szCs w:val="28"/>
                <w:lang w:eastAsia="en-US"/>
              </w:rPr>
              <w:t>а) учредительные документы Учреждения, в том числе внесенные в них изменения;</w:t>
            </w:r>
          </w:p>
          <w:p w:rsidR="00A46E37" w:rsidRDefault="00A46E37">
            <w:r>
              <w:rPr>
                <w:rFonts w:eastAsia="Calibri"/>
                <w:sz w:val="30"/>
                <w:szCs w:val="28"/>
                <w:lang w:eastAsia="en-US"/>
              </w:rPr>
              <w:t xml:space="preserve">б) положения о филиалах или представительствах Учреждения; </w:t>
            </w:r>
          </w:p>
          <w:p w:rsidR="00A46E37" w:rsidRDefault="00A46E37">
            <w:r>
              <w:rPr>
                <w:rFonts w:eastAsia="Calibri"/>
                <w:sz w:val="30"/>
                <w:szCs w:val="28"/>
                <w:lang w:eastAsia="en-US"/>
              </w:rPr>
              <w:t>в) план финансово-хозяйственной деятельности Учреждения и годовая бухгалтерская отчетность Учреждения;</w:t>
            </w:r>
          </w:p>
          <w:p w:rsidR="00A46E37" w:rsidRDefault="00A46E37">
            <w:r>
              <w:rPr>
                <w:sz w:val="30"/>
              </w:rPr>
              <w:t>г) муниципальное задание на оказание услуг (выполнение работ);</w:t>
            </w:r>
          </w:p>
          <w:p w:rsidR="00A46E37" w:rsidRDefault="00A46E37">
            <w:pPr>
              <w:suppressAutoHyphens/>
              <w:rPr>
                <w:rFonts w:eastAsia="Calibri"/>
                <w:sz w:val="30"/>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18.</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ПК-10</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proofErr w:type="gramStart"/>
            <w:r>
              <w:rPr>
                <w:rFonts w:eastAsia="Calibri"/>
                <w:sz w:val="30"/>
                <w:szCs w:val="28"/>
                <w:lang w:eastAsia="en-US"/>
              </w:rPr>
              <w:t>Вправе ли само учреждение разрабатывать и издавать локальные акты, регламентирующие его деятельность: приказ; решение; положение; правила; инструкция; порядок; расписание; график; план; распорядок и др.</w:t>
            </w:r>
            <w:proofErr w:type="gramEnd"/>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да</w:t>
            </w:r>
          </w:p>
          <w:p w:rsidR="00A46E37" w:rsidRDefault="00A46E37">
            <w:r>
              <w:rPr>
                <w:rFonts w:eastAsia="Calibri"/>
                <w:sz w:val="28"/>
                <w:szCs w:val="28"/>
                <w:lang w:eastAsia="en-US"/>
              </w:rPr>
              <w:t xml:space="preserve">б) нет </w:t>
            </w:r>
          </w:p>
          <w:p w:rsidR="00A46E37" w:rsidRDefault="00A46E37">
            <w:r>
              <w:rPr>
                <w:rFonts w:eastAsia="Calibri"/>
                <w:sz w:val="28"/>
                <w:szCs w:val="28"/>
                <w:lang w:eastAsia="en-US"/>
              </w:rPr>
              <w:t>в) частично</w:t>
            </w:r>
          </w:p>
          <w:p w:rsidR="00A46E37" w:rsidRDefault="00A46E37">
            <w:pPr>
              <w:rPr>
                <w:rFonts w:eastAsia="Calibri"/>
                <w:sz w:val="28"/>
                <w:szCs w:val="28"/>
                <w:lang w:eastAsia="en-US"/>
              </w:rPr>
            </w:pPr>
          </w:p>
          <w:p w:rsidR="00A46E37" w:rsidRDefault="00A46E37">
            <w:pPr>
              <w:rPr>
                <w:rFonts w:eastAsia="Calibri"/>
                <w:sz w:val="28"/>
                <w:szCs w:val="28"/>
                <w:lang w:eastAsia="en-US"/>
              </w:rPr>
            </w:pP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19.</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ПК-10</w:t>
            </w:r>
          </w:p>
        </w:tc>
        <w:tc>
          <w:tcPr>
            <w:tcW w:w="2938" w:type="dxa"/>
            <w:tcBorders>
              <w:top w:val="nil"/>
              <w:left w:val="single" w:sz="4" w:space="0" w:color="000000"/>
              <w:bottom w:val="single" w:sz="4" w:space="0" w:color="000000"/>
              <w:right w:val="single" w:sz="4" w:space="0" w:color="000000"/>
            </w:tcBorders>
            <w:hideMark/>
          </w:tcPr>
          <w:p w:rsidR="00A46E37" w:rsidRDefault="00A46E37">
            <w:pPr>
              <w:pStyle w:val="11"/>
              <w:rPr>
                <w:rFonts w:hint="eastAsia"/>
              </w:rPr>
            </w:pPr>
            <w:r>
              <w:rPr>
                <w:rFonts w:ascii="Times New Roman" w:eastAsia="Calibri" w:hAnsi="Times New Roman" w:cs="Times New Roman"/>
                <w:kern w:val="0"/>
                <w:sz w:val="28"/>
                <w:szCs w:val="28"/>
                <w:lang w:eastAsia="en-US" w:bidi="ar-SA"/>
              </w:rPr>
              <w:t xml:space="preserve">Может ли </w:t>
            </w:r>
            <w:r>
              <w:rPr>
                <w:rFonts w:ascii="Times New Roman" w:eastAsia="Calibri" w:hAnsi="Times New Roman" w:cs="Times New Roman"/>
                <w:kern w:val="0"/>
                <w:sz w:val="28"/>
                <w:szCs w:val="28"/>
                <w:lang w:eastAsia="en-US" w:bidi="ar-SA"/>
              </w:rPr>
              <w:lastRenderedPageBreak/>
              <w:t>директор  ЭКЦ  совмещать работу с другой руководящей должностью?</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lastRenderedPageBreak/>
              <w:t>а) да</w:t>
            </w:r>
          </w:p>
          <w:p w:rsidR="00A46E37" w:rsidRDefault="00A46E37">
            <w:r>
              <w:rPr>
                <w:rFonts w:eastAsia="Calibri"/>
                <w:sz w:val="28"/>
                <w:szCs w:val="28"/>
                <w:lang w:eastAsia="en-US"/>
              </w:rPr>
              <w:lastRenderedPageBreak/>
              <w:t>б) по особому разрешению учредителя</w:t>
            </w:r>
          </w:p>
          <w:p w:rsidR="00A46E37" w:rsidRDefault="00A46E37">
            <w:r>
              <w:rPr>
                <w:rFonts w:eastAsia="Calibri"/>
                <w:sz w:val="28"/>
                <w:szCs w:val="28"/>
                <w:lang w:eastAsia="en-US"/>
              </w:rPr>
              <w:t>в) нет</w:t>
            </w: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lastRenderedPageBreak/>
              <w:t>20.</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ПК-10</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 xml:space="preserve">На какие цели могут </w:t>
            </w:r>
            <w:proofErr w:type="gramStart"/>
            <w:r>
              <w:rPr>
                <w:rFonts w:eastAsia="Calibri"/>
                <w:sz w:val="28"/>
                <w:szCs w:val="28"/>
                <w:lang w:eastAsia="en-US"/>
              </w:rPr>
              <w:t>выделятся</w:t>
            </w:r>
            <w:proofErr w:type="gramEnd"/>
            <w:r>
              <w:rPr>
                <w:rFonts w:eastAsia="Calibri"/>
                <w:sz w:val="28"/>
                <w:szCs w:val="28"/>
                <w:lang w:eastAsia="en-US"/>
              </w:rPr>
              <w:t xml:space="preserve"> субсидии учреждению (из государственного, областного, районного бюджетов)</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на погашение расходов по выполнению государственного (муниципального) задания;</w:t>
            </w:r>
          </w:p>
          <w:p w:rsidR="00A46E37" w:rsidRDefault="00A46E37">
            <w:r>
              <w:rPr>
                <w:rFonts w:eastAsia="Calibri"/>
                <w:sz w:val="28"/>
                <w:szCs w:val="28"/>
                <w:lang w:eastAsia="en-US"/>
              </w:rPr>
              <w:t>б) на иные цели</w:t>
            </w:r>
          </w:p>
          <w:p w:rsidR="00A46E37" w:rsidRDefault="00A46E37">
            <w:r>
              <w:rPr>
                <w:rFonts w:eastAsia="Calibri"/>
                <w:sz w:val="28"/>
                <w:szCs w:val="28"/>
                <w:lang w:eastAsia="en-US"/>
              </w:rPr>
              <w:t>в) на всю деятельность учреждения</w:t>
            </w: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21.</w:t>
            </w:r>
          </w:p>
        </w:tc>
        <w:tc>
          <w:tcPr>
            <w:tcW w:w="2328" w:type="dxa"/>
            <w:tcBorders>
              <w:top w:val="nil"/>
              <w:left w:val="single" w:sz="4" w:space="0" w:color="000000"/>
              <w:bottom w:val="single" w:sz="4" w:space="0" w:color="000000"/>
              <w:right w:val="single" w:sz="4" w:space="0" w:color="000000"/>
            </w:tcBorders>
          </w:tcPr>
          <w:p w:rsidR="00A46E37" w:rsidRDefault="00A46E37">
            <w:pPr>
              <w:tabs>
                <w:tab w:val="left" w:pos="353"/>
              </w:tab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ПК-11</w:t>
            </w:r>
          </w:p>
          <w:p w:rsidR="00A46E37" w:rsidRDefault="00A46E37">
            <w:pPr>
              <w:tabs>
                <w:tab w:val="left" w:pos="353"/>
              </w:tabs>
              <w:suppressAutoHyphens/>
              <w:ind w:firstLine="283"/>
              <w:rPr>
                <w:rFonts w:eastAsia="Calibri"/>
                <w:sz w:val="28"/>
                <w:szCs w:val="28"/>
                <w:lang w:eastAsia="en-US"/>
              </w:rPr>
            </w:pP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Какие виды планирования существуют в учреждениях культуры</w:t>
            </w:r>
          </w:p>
        </w:tc>
        <w:tc>
          <w:tcPr>
            <w:tcW w:w="3264" w:type="dxa"/>
            <w:tcBorders>
              <w:top w:val="nil"/>
              <w:left w:val="single" w:sz="4" w:space="0" w:color="000000"/>
              <w:bottom w:val="single" w:sz="4" w:space="0" w:color="000000"/>
              <w:right w:val="single" w:sz="4" w:space="0" w:color="000000"/>
            </w:tcBorders>
            <w:hideMark/>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текущее</w:t>
            </w:r>
          </w:p>
          <w:p w:rsidR="00A46E37" w:rsidRDefault="00A46E37">
            <w:r>
              <w:rPr>
                <w:rFonts w:eastAsia="Calibri"/>
                <w:sz w:val="28"/>
                <w:szCs w:val="28"/>
                <w:lang w:eastAsia="en-US"/>
              </w:rPr>
              <w:t>б) перспективное</w:t>
            </w:r>
          </w:p>
          <w:p w:rsidR="00A46E37" w:rsidRDefault="00A46E37">
            <w:r>
              <w:rPr>
                <w:rFonts w:eastAsia="Calibri"/>
                <w:sz w:val="28"/>
                <w:szCs w:val="28"/>
                <w:lang w:eastAsia="en-US"/>
              </w:rPr>
              <w:t>в) отсроченное</w:t>
            </w:r>
          </w:p>
          <w:p w:rsidR="00A46E37" w:rsidRDefault="00A46E37">
            <w:pPr>
              <w:suppressAutoHyphens/>
              <w:rPr>
                <w:rFonts w:ascii="Liberation Serif" w:eastAsia="NSimSun" w:hAnsi="Liberation Serif" w:cs="Mangal" w:hint="eastAsia"/>
                <w:kern w:val="2"/>
                <w:sz w:val="24"/>
                <w:szCs w:val="24"/>
                <w:lang w:eastAsia="zh-CN" w:bidi="hi-IN"/>
              </w:rPr>
            </w:pPr>
            <w:r>
              <w:rPr>
                <w:sz w:val="28"/>
                <w:szCs w:val="28"/>
                <w:lang w:eastAsia="en-US"/>
              </w:rPr>
              <w:t xml:space="preserve"> </w:t>
            </w: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22.</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ПК-11</w:t>
            </w:r>
          </w:p>
        </w:tc>
        <w:tc>
          <w:tcPr>
            <w:tcW w:w="2938" w:type="dxa"/>
            <w:tcBorders>
              <w:top w:val="nil"/>
              <w:left w:val="single" w:sz="4" w:space="0" w:color="000000"/>
              <w:bottom w:val="single" w:sz="4" w:space="0" w:color="000000"/>
              <w:right w:val="single" w:sz="4" w:space="0" w:color="000000"/>
            </w:tcBorders>
            <w:hideMark/>
          </w:tcPr>
          <w:p w:rsidR="00A46E37" w:rsidRDefault="00A46E37">
            <w:pPr>
              <w:pStyle w:val="11"/>
              <w:jc w:val="both"/>
              <w:rPr>
                <w:rFonts w:hint="eastAsia"/>
              </w:rPr>
            </w:pPr>
            <w:r>
              <w:rPr>
                <w:rFonts w:ascii="Times New Roman" w:eastAsia="Calibri" w:hAnsi="Times New Roman" w:cs="Times New Roman"/>
                <w:kern w:val="0"/>
                <w:sz w:val="30"/>
                <w:szCs w:val="28"/>
                <w:lang w:eastAsia="en-US" w:bidi="ar-SA"/>
              </w:rPr>
              <w:t>Являются ли выявление объектов нематериального культурного наследия и  поддержка творческой деятельности носителей традиционной культуры приоритетной задачей ЭКЦ?</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да</w:t>
            </w:r>
          </w:p>
          <w:p w:rsidR="00A46E37" w:rsidRDefault="00A46E37">
            <w:r>
              <w:rPr>
                <w:rFonts w:eastAsia="Calibri"/>
                <w:sz w:val="28"/>
                <w:szCs w:val="28"/>
                <w:lang w:eastAsia="en-US"/>
              </w:rPr>
              <w:t>б) нет</w:t>
            </w:r>
          </w:p>
          <w:p w:rsidR="00A46E37" w:rsidRDefault="00A46E37">
            <w:r>
              <w:rPr>
                <w:rFonts w:eastAsia="Calibri"/>
                <w:sz w:val="28"/>
                <w:szCs w:val="28"/>
                <w:lang w:eastAsia="en-US"/>
              </w:rPr>
              <w:t xml:space="preserve">в) если данное направление работы обеспечено компетентными специалистами; </w:t>
            </w:r>
          </w:p>
          <w:p w:rsidR="00A46E37" w:rsidRDefault="00A46E37">
            <w:pPr>
              <w:rPr>
                <w:rFonts w:eastAsia="Calibri"/>
                <w:sz w:val="28"/>
                <w:szCs w:val="28"/>
                <w:lang w:eastAsia="en-US"/>
              </w:rPr>
            </w:pP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23.</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u w:val="single"/>
                <w:lang w:eastAsia="en-US"/>
              </w:rPr>
              <w:t>ПК-11</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30"/>
                <w:szCs w:val="28"/>
                <w:lang w:eastAsia="en-US"/>
              </w:rPr>
              <w:t xml:space="preserve">Какой отдел центра занимается разработкой  методических рекомендаций по организации и проведению народных праздников, конкурсов и других </w:t>
            </w:r>
            <w:r>
              <w:rPr>
                <w:rFonts w:eastAsia="Calibri"/>
                <w:sz w:val="30"/>
                <w:szCs w:val="28"/>
                <w:lang w:eastAsia="en-US"/>
              </w:rPr>
              <w:lastRenderedPageBreak/>
              <w:t>мероприятий разных форматов?</w:t>
            </w:r>
          </w:p>
        </w:tc>
        <w:tc>
          <w:tcPr>
            <w:tcW w:w="3264" w:type="dxa"/>
            <w:tcBorders>
              <w:top w:val="nil"/>
              <w:left w:val="single" w:sz="4" w:space="0" w:color="000000"/>
              <w:bottom w:val="single" w:sz="4" w:space="0" w:color="000000"/>
              <w:right w:val="single" w:sz="4" w:space="0" w:color="000000"/>
            </w:tcBorders>
            <w:hideMark/>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lastRenderedPageBreak/>
              <w:t>а)</w:t>
            </w:r>
            <w:r>
              <w:rPr>
                <w:sz w:val="30"/>
              </w:rPr>
              <w:t xml:space="preserve"> </w:t>
            </w:r>
            <w:r>
              <w:rPr>
                <w:rFonts w:eastAsia="Calibri"/>
                <w:sz w:val="28"/>
                <w:szCs w:val="28"/>
                <w:lang w:eastAsia="en-US"/>
              </w:rPr>
              <w:t>детского воспитания;</w:t>
            </w:r>
          </w:p>
          <w:p w:rsidR="00A46E37" w:rsidRDefault="00A46E37">
            <w:r>
              <w:rPr>
                <w:rFonts w:eastAsia="Calibri"/>
                <w:sz w:val="28"/>
                <w:szCs w:val="28"/>
                <w:lang w:eastAsia="en-US"/>
              </w:rPr>
              <w:t>б) учебно-методический</w:t>
            </w:r>
            <w:proofErr w:type="gramStart"/>
            <w:r>
              <w:rPr>
                <w:rFonts w:eastAsia="Calibri"/>
                <w:sz w:val="28"/>
                <w:szCs w:val="28"/>
                <w:lang w:eastAsia="en-US"/>
              </w:rPr>
              <w:t xml:space="preserve"> ;</w:t>
            </w:r>
            <w:proofErr w:type="gramEnd"/>
          </w:p>
          <w:p w:rsidR="00A46E37" w:rsidRDefault="00A46E37">
            <w:r>
              <w:rPr>
                <w:rFonts w:eastAsia="Calibri"/>
                <w:sz w:val="28"/>
                <w:szCs w:val="28"/>
                <w:lang w:eastAsia="en-US"/>
              </w:rPr>
              <w:t xml:space="preserve">в) </w:t>
            </w:r>
            <w:r>
              <w:rPr>
                <w:rFonts w:eastAsia="Calibri"/>
                <w:sz w:val="30"/>
                <w:szCs w:val="28"/>
                <w:lang w:eastAsia="en-US"/>
              </w:rPr>
              <w:t>народного декоративно-прикладного искусства;</w:t>
            </w:r>
          </w:p>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30"/>
                <w:szCs w:val="28"/>
                <w:lang w:eastAsia="en-US"/>
              </w:rPr>
              <w:t>г) организационно-творческий</w:t>
            </w: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lastRenderedPageBreak/>
              <w:t>24.</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ПК-11</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30"/>
                <w:szCs w:val="28"/>
                <w:lang w:eastAsia="en-US"/>
              </w:rPr>
              <w:t xml:space="preserve">Какой отдел ЭКЦ будет заниматься  экспонированием предметов материальной традиционной культуры и декоративно-прикладного искусства; </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w:t>
            </w:r>
            <w:r>
              <w:rPr>
                <w:sz w:val="30"/>
              </w:rPr>
              <w:t xml:space="preserve"> </w:t>
            </w:r>
            <w:r>
              <w:rPr>
                <w:rFonts w:eastAsia="Calibri"/>
                <w:sz w:val="28"/>
                <w:szCs w:val="28"/>
                <w:lang w:eastAsia="en-US"/>
              </w:rPr>
              <w:t>учебно-методический отдел;</w:t>
            </w:r>
          </w:p>
          <w:p w:rsidR="00A46E37" w:rsidRDefault="00A46E37">
            <w:r>
              <w:rPr>
                <w:rFonts w:eastAsia="Calibri"/>
                <w:sz w:val="28"/>
                <w:szCs w:val="28"/>
                <w:lang w:eastAsia="en-US"/>
              </w:rPr>
              <w:t>б) выставочный;</w:t>
            </w:r>
          </w:p>
          <w:p w:rsidR="00A46E37" w:rsidRDefault="00A46E37">
            <w:r>
              <w:rPr>
                <w:rFonts w:eastAsia="Calibri"/>
                <w:sz w:val="28"/>
                <w:szCs w:val="28"/>
                <w:lang w:eastAsia="en-US"/>
              </w:rPr>
              <w:t xml:space="preserve">в) </w:t>
            </w:r>
            <w:r>
              <w:rPr>
                <w:rFonts w:eastAsia="Calibri"/>
                <w:sz w:val="30"/>
                <w:szCs w:val="28"/>
                <w:lang w:eastAsia="en-US"/>
              </w:rPr>
              <w:t>народного декоративно-прикладного искусства;</w:t>
            </w:r>
          </w:p>
          <w:p w:rsidR="00A46E37" w:rsidRDefault="00A46E37">
            <w:r>
              <w:rPr>
                <w:rFonts w:eastAsia="Calibri"/>
                <w:sz w:val="30"/>
                <w:szCs w:val="28"/>
                <w:lang w:eastAsia="en-US"/>
              </w:rPr>
              <w:t>г) организационно-творческий</w:t>
            </w:r>
          </w:p>
          <w:p w:rsidR="00A46E37" w:rsidRDefault="00A46E37">
            <w:pPr>
              <w:suppressAutoHyphens/>
              <w:rPr>
                <w:rFonts w:eastAsia="Calibri"/>
                <w:sz w:val="30"/>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25.</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ПК-11</w:t>
            </w:r>
          </w:p>
        </w:tc>
        <w:tc>
          <w:tcPr>
            <w:tcW w:w="2938"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Выберите по описанию деятельности направление работы центра: экспедиционная работа сотрудников центра с последующей постановкой на учет фольклорно-этнографических материалов</w:t>
            </w:r>
          </w:p>
          <w:p w:rsidR="00A46E37" w:rsidRDefault="00A46E37">
            <w:pPr>
              <w:suppressAutoHyphens/>
              <w:rPr>
                <w:rFonts w:eastAsia="Calibri"/>
                <w:sz w:val="28"/>
                <w:szCs w:val="28"/>
                <w:lang w:eastAsia="en-US"/>
              </w:rPr>
            </w:pP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 xml:space="preserve">а) экспериментально-творческое </w:t>
            </w:r>
          </w:p>
          <w:p w:rsidR="00A46E37" w:rsidRDefault="00A46E37">
            <w:r>
              <w:rPr>
                <w:rFonts w:eastAsia="Calibri"/>
                <w:sz w:val="28"/>
                <w:szCs w:val="28"/>
                <w:lang w:eastAsia="en-US"/>
              </w:rPr>
              <w:t>б) исследовательское</w:t>
            </w:r>
          </w:p>
          <w:p w:rsidR="00A46E37" w:rsidRDefault="00A46E37">
            <w:r>
              <w:rPr>
                <w:rFonts w:eastAsia="Calibri"/>
                <w:sz w:val="28"/>
                <w:szCs w:val="28"/>
                <w:lang w:eastAsia="en-US"/>
              </w:rPr>
              <w:t>в) учебно-воспитательное</w:t>
            </w:r>
          </w:p>
          <w:p w:rsidR="00A46E37" w:rsidRDefault="00A46E37">
            <w:pPr>
              <w:rPr>
                <w:rFonts w:eastAsia="Calibri"/>
                <w:sz w:val="28"/>
                <w:szCs w:val="28"/>
                <w:lang w:eastAsia="en-US"/>
              </w:rPr>
            </w:pPr>
          </w:p>
          <w:p w:rsidR="00A46E37" w:rsidRDefault="00A46E37">
            <w:pPr>
              <w:suppressAutoHyphens/>
              <w:rPr>
                <w:rFonts w:eastAsia="Calibri"/>
                <w:sz w:val="28"/>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26.</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ПК-11</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sz w:val="28"/>
                <w:szCs w:val="28"/>
                <w:lang w:eastAsia="en-US"/>
              </w:rPr>
              <w:t xml:space="preserve"> </w:t>
            </w:r>
            <w:r>
              <w:rPr>
                <w:rFonts w:eastAsia="Calibri"/>
                <w:sz w:val="28"/>
                <w:szCs w:val="28"/>
                <w:lang w:eastAsia="en-US"/>
              </w:rPr>
              <w:t>Какие критерии соответствуют проектной деятельности центров?</w:t>
            </w:r>
          </w:p>
        </w:tc>
        <w:tc>
          <w:tcPr>
            <w:tcW w:w="3264" w:type="dxa"/>
            <w:tcBorders>
              <w:top w:val="nil"/>
              <w:left w:val="single" w:sz="4" w:space="0" w:color="000000"/>
              <w:bottom w:val="single" w:sz="4" w:space="0" w:color="000000"/>
              <w:right w:val="single" w:sz="4" w:space="0" w:color="000000"/>
            </w:tcBorders>
            <w:hideMark/>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охват проектной деятельностью социума и максимальный  воспитательный эффект;</w:t>
            </w:r>
          </w:p>
          <w:p w:rsidR="00A46E37" w:rsidRDefault="00A46E37">
            <w:r>
              <w:rPr>
                <w:rFonts w:eastAsia="Calibri"/>
                <w:sz w:val="28"/>
                <w:szCs w:val="28"/>
                <w:lang w:eastAsia="en-US"/>
              </w:rPr>
              <w:t>б) актуальность проекта и его уникальность;</w:t>
            </w:r>
          </w:p>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в) поэтапная реализация идеи проекта и выход на эффективный результат</w:t>
            </w: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27.</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ПК-11</w:t>
            </w:r>
          </w:p>
        </w:tc>
        <w:tc>
          <w:tcPr>
            <w:tcW w:w="2938" w:type="dxa"/>
            <w:tcBorders>
              <w:top w:val="nil"/>
              <w:left w:val="single" w:sz="4" w:space="0" w:color="000000"/>
              <w:bottom w:val="single" w:sz="4" w:space="0" w:color="000000"/>
              <w:right w:val="single" w:sz="4" w:space="0" w:color="000000"/>
            </w:tcBorders>
            <w:hideMark/>
          </w:tcPr>
          <w:p w:rsidR="00A46E37" w:rsidRDefault="00A46E37">
            <w:pPr>
              <w:pStyle w:val="11"/>
              <w:jc w:val="both"/>
              <w:rPr>
                <w:rFonts w:hint="eastAsia"/>
              </w:rPr>
            </w:pPr>
            <w:r>
              <w:rPr>
                <w:rFonts w:ascii="Times New Roman" w:eastAsia="Calibri" w:hAnsi="Times New Roman" w:cs="Times New Roman"/>
                <w:kern w:val="0"/>
                <w:sz w:val="28"/>
                <w:szCs w:val="28"/>
                <w:lang w:eastAsia="en-US" w:bidi="ar-SA"/>
              </w:rPr>
              <w:t xml:space="preserve">На что направлены  реклама и маркетинг в сфере культуры? </w:t>
            </w:r>
          </w:p>
        </w:tc>
        <w:tc>
          <w:tcPr>
            <w:tcW w:w="3264" w:type="dxa"/>
            <w:tcBorders>
              <w:top w:val="nil"/>
              <w:left w:val="single" w:sz="4" w:space="0" w:color="000000"/>
              <w:bottom w:val="single" w:sz="4" w:space="0" w:color="000000"/>
              <w:right w:val="single" w:sz="4" w:space="0" w:color="000000"/>
            </w:tcBorders>
            <w:hideMark/>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на расширение внешних связей учреждения и новых партнерских отношений;</w:t>
            </w:r>
          </w:p>
          <w:p w:rsidR="00A46E37" w:rsidRDefault="00A46E37">
            <w:r>
              <w:rPr>
                <w:rFonts w:eastAsia="Calibri"/>
                <w:sz w:val="28"/>
                <w:szCs w:val="28"/>
                <w:lang w:eastAsia="en-US"/>
              </w:rPr>
              <w:t xml:space="preserve">б) дополнительный приток денежных средств; </w:t>
            </w:r>
          </w:p>
          <w:p w:rsidR="00A46E37" w:rsidRDefault="00A46E37">
            <w:r>
              <w:rPr>
                <w:rFonts w:eastAsia="Calibri"/>
                <w:sz w:val="28"/>
                <w:szCs w:val="28"/>
                <w:lang w:eastAsia="en-US"/>
              </w:rPr>
              <w:t xml:space="preserve">в) расширения количества посетителей </w:t>
            </w:r>
            <w:r>
              <w:rPr>
                <w:rFonts w:eastAsia="Calibri"/>
                <w:sz w:val="28"/>
                <w:szCs w:val="28"/>
                <w:lang w:eastAsia="en-US"/>
              </w:rPr>
              <w:lastRenderedPageBreak/>
              <w:t>и участников;</w:t>
            </w:r>
          </w:p>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г) на повышение имиджа организац</w:t>
            </w:r>
            <w:proofErr w:type="gramStart"/>
            <w:r>
              <w:rPr>
                <w:rFonts w:eastAsia="Calibri"/>
                <w:sz w:val="28"/>
                <w:szCs w:val="28"/>
                <w:lang w:eastAsia="en-US"/>
              </w:rPr>
              <w:t>ии и ее</w:t>
            </w:r>
            <w:proofErr w:type="gramEnd"/>
            <w:r>
              <w:rPr>
                <w:rFonts w:eastAsia="Calibri"/>
                <w:sz w:val="28"/>
                <w:szCs w:val="28"/>
                <w:lang w:eastAsia="en-US"/>
              </w:rPr>
              <w:t xml:space="preserve"> </w:t>
            </w:r>
            <w:proofErr w:type="spellStart"/>
            <w:r>
              <w:rPr>
                <w:rFonts w:eastAsia="Calibri"/>
                <w:sz w:val="28"/>
                <w:szCs w:val="28"/>
                <w:lang w:eastAsia="en-US"/>
              </w:rPr>
              <w:t>конкурентноспособности</w:t>
            </w:r>
            <w:proofErr w:type="spellEnd"/>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lastRenderedPageBreak/>
              <w:t>28.</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ПК-11</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30"/>
                <w:szCs w:val="28"/>
                <w:lang w:eastAsia="en-US"/>
              </w:rPr>
              <w:t>Где в ЭКЦ проходит освоение местных фольклорных и ремесленных традиций?</w:t>
            </w:r>
          </w:p>
        </w:tc>
        <w:tc>
          <w:tcPr>
            <w:tcW w:w="3264" w:type="dxa"/>
            <w:tcBorders>
              <w:top w:val="nil"/>
              <w:left w:val="single" w:sz="4" w:space="0" w:color="000000"/>
              <w:bottom w:val="single" w:sz="4" w:space="0" w:color="000000"/>
              <w:right w:val="single" w:sz="4" w:space="0" w:color="000000"/>
            </w:tcBorders>
            <w:hideMark/>
          </w:tcPr>
          <w:p w:rsidR="00A46E37" w:rsidRDefault="00A46E37">
            <w:pPr>
              <w:rPr>
                <w:rFonts w:ascii="Liberation Serif" w:eastAsia="NSimSun" w:hAnsi="Liberation Serif" w:cs="Mangal" w:hint="eastAsia"/>
                <w:kern w:val="2"/>
                <w:sz w:val="24"/>
                <w:szCs w:val="24"/>
                <w:lang w:eastAsia="zh-CN" w:bidi="hi-IN"/>
              </w:rPr>
            </w:pPr>
            <w:r>
              <w:rPr>
                <w:rFonts w:eastAsia="Calibri"/>
                <w:sz w:val="30"/>
                <w:szCs w:val="28"/>
                <w:lang w:eastAsia="en-US"/>
              </w:rPr>
              <w:t>а) в клубных формированиях;</w:t>
            </w:r>
          </w:p>
          <w:p w:rsidR="00A46E37" w:rsidRDefault="00A46E37">
            <w:r>
              <w:rPr>
                <w:rFonts w:eastAsia="Calibri"/>
                <w:sz w:val="30"/>
                <w:szCs w:val="28"/>
                <w:lang w:eastAsia="en-US"/>
              </w:rPr>
              <w:t xml:space="preserve">б) любительских </w:t>
            </w:r>
            <w:proofErr w:type="gramStart"/>
            <w:r>
              <w:rPr>
                <w:rFonts w:eastAsia="Calibri"/>
                <w:sz w:val="30"/>
                <w:szCs w:val="28"/>
                <w:lang w:eastAsia="en-US"/>
              </w:rPr>
              <w:t>объединениях</w:t>
            </w:r>
            <w:proofErr w:type="gramEnd"/>
            <w:r>
              <w:rPr>
                <w:rFonts w:eastAsia="Calibri"/>
                <w:sz w:val="30"/>
                <w:szCs w:val="28"/>
                <w:lang w:eastAsia="en-US"/>
              </w:rPr>
              <w:t>;</w:t>
            </w:r>
          </w:p>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30"/>
                <w:szCs w:val="28"/>
                <w:lang w:eastAsia="en-US"/>
              </w:rPr>
              <w:t>в) внутри работы отделов центра</w:t>
            </w:r>
            <w:r>
              <w:rPr>
                <w:sz w:val="30"/>
                <w:szCs w:val="28"/>
                <w:lang w:eastAsia="en-US"/>
              </w:rPr>
              <w:t xml:space="preserve"> </w:t>
            </w: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29.</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ПК-11</w:t>
            </w:r>
          </w:p>
        </w:tc>
        <w:tc>
          <w:tcPr>
            <w:tcW w:w="2938" w:type="dxa"/>
            <w:tcBorders>
              <w:top w:val="nil"/>
              <w:left w:val="single" w:sz="4" w:space="0" w:color="000000"/>
              <w:bottom w:val="single" w:sz="4" w:space="0" w:color="000000"/>
              <w:right w:val="single" w:sz="4" w:space="0" w:color="000000"/>
            </w:tcBorders>
            <w:hideMark/>
          </w:tcPr>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30"/>
                <w:szCs w:val="28"/>
                <w:lang w:eastAsia="en-US"/>
              </w:rPr>
              <w:t>От каких видов налогов  не освобождёно учреждение культуры?</w:t>
            </w:r>
          </w:p>
        </w:tc>
        <w:tc>
          <w:tcPr>
            <w:tcW w:w="3264" w:type="dxa"/>
            <w:tcBorders>
              <w:top w:val="nil"/>
              <w:left w:val="single" w:sz="4" w:space="0" w:color="000000"/>
              <w:bottom w:val="single" w:sz="4" w:space="0" w:color="000000"/>
              <w:right w:val="single" w:sz="4" w:space="0" w:color="000000"/>
            </w:tcBorders>
          </w:tcPr>
          <w:p w:rsidR="00A46E37" w:rsidRDefault="00A46E37">
            <w:pPr>
              <w:rPr>
                <w:rFonts w:ascii="Liberation Serif" w:eastAsia="NSimSun" w:hAnsi="Liberation Serif" w:cs="Mangal" w:hint="eastAsia"/>
                <w:kern w:val="2"/>
                <w:sz w:val="24"/>
                <w:szCs w:val="24"/>
                <w:lang w:eastAsia="zh-CN" w:bidi="hi-IN"/>
              </w:rPr>
            </w:pPr>
            <w:r>
              <w:rPr>
                <w:rFonts w:eastAsia="Calibri"/>
                <w:sz w:val="30"/>
                <w:szCs w:val="28"/>
                <w:lang w:eastAsia="en-US"/>
              </w:rPr>
              <w:t>а</w:t>
            </w:r>
            <w:proofErr w:type="gramStart"/>
            <w:r>
              <w:rPr>
                <w:rFonts w:eastAsia="Calibri"/>
                <w:sz w:val="30"/>
                <w:szCs w:val="28"/>
                <w:lang w:eastAsia="en-US"/>
              </w:rPr>
              <w:t>)о</w:t>
            </w:r>
            <w:proofErr w:type="gramEnd"/>
            <w:r>
              <w:rPr>
                <w:rFonts w:eastAsia="Calibri"/>
                <w:sz w:val="30"/>
                <w:szCs w:val="28"/>
                <w:lang w:eastAsia="en-US"/>
              </w:rPr>
              <w:t>т всех видов платежей/налогов в бюджет;</w:t>
            </w:r>
          </w:p>
          <w:p w:rsidR="00A46E37" w:rsidRDefault="00A46E37">
            <w:r>
              <w:rPr>
                <w:rFonts w:eastAsia="Calibri"/>
                <w:sz w:val="30"/>
                <w:szCs w:val="28"/>
                <w:lang w:eastAsia="en-US"/>
              </w:rPr>
              <w:t>б) на коммерческую деятельность;</w:t>
            </w:r>
          </w:p>
          <w:p w:rsidR="00A46E37" w:rsidRDefault="00A46E37">
            <w:r>
              <w:rPr>
                <w:rFonts w:eastAsia="Calibri"/>
                <w:sz w:val="30"/>
                <w:szCs w:val="28"/>
                <w:lang w:eastAsia="en-US"/>
              </w:rPr>
              <w:t>в) освобождено от всех налогов и отчислений;</w:t>
            </w:r>
          </w:p>
          <w:p w:rsidR="00A46E37" w:rsidRDefault="00A46E37">
            <w:pPr>
              <w:suppressAutoHyphens/>
              <w:rPr>
                <w:rFonts w:eastAsia="Calibri"/>
                <w:sz w:val="30"/>
                <w:szCs w:val="28"/>
                <w:lang w:eastAsia="en-US"/>
              </w:rPr>
            </w:pPr>
          </w:p>
        </w:tc>
      </w:tr>
      <w:tr w:rsidR="00A46E37" w:rsidTr="00A46E37">
        <w:tc>
          <w:tcPr>
            <w:tcW w:w="82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30.</w:t>
            </w:r>
          </w:p>
        </w:tc>
        <w:tc>
          <w:tcPr>
            <w:tcW w:w="2328" w:type="dxa"/>
            <w:tcBorders>
              <w:top w:val="nil"/>
              <w:left w:val="single" w:sz="4" w:space="0" w:color="000000"/>
              <w:bottom w:val="single" w:sz="4" w:space="0" w:color="000000"/>
              <w:right w:val="single" w:sz="4" w:space="0" w:color="000000"/>
            </w:tcBorders>
            <w:hideMark/>
          </w:tcPr>
          <w:p w:rsidR="00A46E37" w:rsidRDefault="00A46E37">
            <w:pPr>
              <w:tabs>
                <w:tab w:val="left" w:pos="353"/>
              </w:tabs>
              <w:suppressAutoHyphens/>
              <w:ind w:firstLine="283"/>
              <w:rPr>
                <w:rFonts w:ascii="Liberation Serif" w:eastAsia="NSimSun" w:hAnsi="Liberation Serif" w:cs="Mangal" w:hint="eastAsia"/>
                <w:kern w:val="2"/>
                <w:sz w:val="24"/>
                <w:szCs w:val="24"/>
                <w:lang w:eastAsia="zh-CN" w:bidi="hi-IN"/>
              </w:rPr>
            </w:pPr>
            <w:r>
              <w:rPr>
                <w:rFonts w:eastAsia="Calibri"/>
                <w:sz w:val="28"/>
                <w:szCs w:val="28"/>
                <w:lang w:eastAsia="en-US"/>
              </w:rPr>
              <w:t>ПК-11</w:t>
            </w:r>
          </w:p>
        </w:tc>
        <w:tc>
          <w:tcPr>
            <w:tcW w:w="2938" w:type="dxa"/>
            <w:tcBorders>
              <w:top w:val="nil"/>
              <w:left w:val="single" w:sz="4" w:space="0" w:color="000000"/>
              <w:bottom w:val="single" w:sz="4" w:space="0" w:color="000000"/>
              <w:right w:val="single" w:sz="4" w:space="0" w:color="000000"/>
            </w:tcBorders>
            <w:hideMark/>
          </w:tcPr>
          <w:p w:rsidR="00A46E37" w:rsidRDefault="00A46E37">
            <w:pPr>
              <w:pStyle w:val="11"/>
              <w:jc w:val="both"/>
              <w:rPr>
                <w:rFonts w:hint="eastAsia"/>
              </w:rPr>
            </w:pPr>
            <w:r>
              <w:rPr>
                <w:rFonts w:ascii="Times New Roman" w:eastAsia="Calibri" w:hAnsi="Times New Roman" w:cs="Times New Roman"/>
                <w:kern w:val="0"/>
                <w:sz w:val="28"/>
                <w:szCs w:val="28"/>
                <w:lang w:eastAsia="en-US" w:bidi="ar-SA"/>
              </w:rPr>
              <w:t>Являются ли этнокультурные центры средством для этнической самоидентификации детей и молодежи?</w:t>
            </w:r>
          </w:p>
        </w:tc>
        <w:tc>
          <w:tcPr>
            <w:tcW w:w="3264" w:type="dxa"/>
            <w:tcBorders>
              <w:top w:val="nil"/>
              <w:left w:val="single" w:sz="4" w:space="0" w:color="000000"/>
              <w:bottom w:val="single" w:sz="4" w:space="0" w:color="000000"/>
              <w:right w:val="single" w:sz="4" w:space="0" w:color="000000"/>
            </w:tcBorders>
            <w:hideMark/>
          </w:tcPr>
          <w:p w:rsidR="00A46E37" w:rsidRDefault="00A46E37">
            <w:pPr>
              <w:rPr>
                <w:rFonts w:ascii="Liberation Serif" w:eastAsia="NSimSun" w:hAnsi="Liberation Serif" w:cs="Mangal" w:hint="eastAsia"/>
                <w:kern w:val="2"/>
                <w:sz w:val="24"/>
                <w:szCs w:val="24"/>
                <w:lang w:eastAsia="zh-CN" w:bidi="hi-IN"/>
              </w:rPr>
            </w:pPr>
            <w:r>
              <w:rPr>
                <w:rFonts w:eastAsia="Calibri"/>
                <w:sz w:val="28"/>
                <w:szCs w:val="28"/>
                <w:lang w:eastAsia="en-US"/>
              </w:rPr>
              <w:t>а) да</w:t>
            </w:r>
          </w:p>
          <w:p w:rsidR="00A46E37" w:rsidRDefault="00A46E37">
            <w:r>
              <w:rPr>
                <w:rFonts w:eastAsia="Calibri"/>
                <w:sz w:val="28"/>
                <w:szCs w:val="28"/>
                <w:lang w:eastAsia="en-US"/>
              </w:rPr>
              <w:t>б) нет</w:t>
            </w:r>
          </w:p>
          <w:p w:rsidR="00A46E37" w:rsidRDefault="00A46E37">
            <w:pPr>
              <w:suppressAutoHyphens/>
              <w:rPr>
                <w:rFonts w:ascii="Liberation Serif" w:eastAsia="NSimSun" w:hAnsi="Liberation Serif" w:cs="Mangal" w:hint="eastAsia"/>
                <w:kern w:val="2"/>
                <w:sz w:val="24"/>
                <w:szCs w:val="24"/>
                <w:lang w:eastAsia="zh-CN" w:bidi="hi-IN"/>
              </w:rPr>
            </w:pPr>
            <w:r>
              <w:rPr>
                <w:rFonts w:eastAsia="Calibri"/>
                <w:sz w:val="28"/>
                <w:szCs w:val="28"/>
                <w:lang w:eastAsia="en-US"/>
              </w:rPr>
              <w:t>в) при  создании определенных условий, таких как формирование комплекса знаний, умений, навыков в области традиционной региональной культуры; создании «живой» воспитательной среды;  ориентации педагогического процесса на современный контекст использования знаний по традиционной народной культуре; привитие  любви и уважения к родным традициям</w:t>
            </w:r>
          </w:p>
        </w:tc>
      </w:tr>
    </w:tbl>
    <w:p w:rsidR="00A46E37" w:rsidRDefault="00A46E37" w:rsidP="00A46E37">
      <w:pPr>
        <w:rPr>
          <w:rFonts w:eastAsia="Calibri"/>
          <w:kern w:val="2"/>
          <w:sz w:val="24"/>
          <w:szCs w:val="24"/>
          <w:lang w:eastAsia="zh-CN" w:bidi="hi-IN"/>
        </w:rPr>
      </w:pPr>
    </w:p>
    <w:p w:rsidR="00A46E37" w:rsidRDefault="00A46E37" w:rsidP="00A46E37">
      <w:pPr>
        <w:spacing w:after="160" w:line="254" w:lineRule="auto"/>
        <w:rPr>
          <w:rFonts w:eastAsia="Calibri"/>
          <w:u w:val="single"/>
        </w:rPr>
      </w:pPr>
    </w:p>
    <w:p w:rsidR="00A46E37" w:rsidRDefault="00A46E37" w:rsidP="00A46E37">
      <w:pPr>
        <w:spacing w:after="160" w:line="254" w:lineRule="auto"/>
        <w:rPr>
          <w:rFonts w:eastAsia="NSimSun"/>
          <w:u w:val="single"/>
        </w:rPr>
      </w:pPr>
    </w:p>
    <w:p w:rsidR="00A46E37" w:rsidRDefault="00A46E37" w:rsidP="00A46E37">
      <w:pPr>
        <w:spacing w:after="160" w:line="254" w:lineRule="auto"/>
        <w:rPr>
          <w:rFonts w:ascii="Liberation Serif" w:hAnsi="Liberation Serif" w:cs="Mangal"/>
          <w:sz w:val="24"/>
          <w:szCs w:val="24"/>
        </w:rPr>
      </w:pPr>
      <w:r>
        <w:rPr>
          <w:u w:val="single"/>
        </w:rPr>
        <w:t>Ключи к тестовым заданиям</w:t>
      </w:r>
    </w:p>
    <w:p w:rsidR="00A46E37" w:rsidRDefault="00A46E37" w:rsidP="00A46E37">
      <w:pPr>
        <w:spacing w:after="160" w:line="254" w:lineRule="auto"/>
      </w:pPr>
      <w:r>
        <w:rPr>
          <w:b/>
          <w:sz w:val="28"/>
          <w:szCs w:val="28"/>
        </w:rPr>
        <w:lastRenderedPageBreak/>
        <w:t>Тест № 1</w:t>
      </w:r>
    </w:p>
    <w:tbl>
      <w:tblPr>
        <w:tblW w:w="0" w:type="auto"/>
        <w:tblInd w:w="108" w:type="dxa"/>
        <w:tblLayout w:type="fixed"/>
        <w:tblLook w:val="04A0"/>
      </w:tblPr>
      <w:tblGrid>
        <w:gridCol w:w="1980"/>
        <w:gridCol w:w="7375"/>
      </w:tblGrid>
      <w:tr w:rsidR="00A46E37" w:rsidTr="00A46E37">
        <w:tc>
          <w:tcPr>
            <w:tcW w:w="1980"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b/>
                <w:sz w:val="28"/>
                <w:szCs w:val="28"/>
                <w:lang w:eastAsia="en-US"/>
              </w:rPr>
              <w:t>№</w:t>
            </w:r>
            <w:r>
              <w:rPr>
                <w:b/>
                <w:sz w:val="28"/>
                <w:szCs w:val="28"/>
                <w:lang w:eastAsia="en-US"/>
              </w:rPr>
              <w:t xml:space="preserve"> </w:t>
            </w:r>
            <w:r>
              <w:rPr>
                <w:rFonts w:eastAsia="Calibri"/>
                <w:b/>
                <w:sz w:val="28"/>
                <w:szCs w:val="28"/>
                <w:lang w:eastAsia="en-US"/>
              </w:rPr>
              <w:t>вопроса</w:t>
            </w:r>
          </w:p>
        </w:tc>
        <w:tc>
          <w:tcPr>
            <w:tcW w:w="7375"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b/>
                <w:sz w:val="28"/>
                <w:szCs w:val="28"/>
                <w:lang w:eastAsia="en-US"/>
              </w:rPr>
              <w:t>Правильный ответ</w:t>
            </w:r>
          </w:p>
        </w:tc>
      </w:tr>
      <w:tr w:rsidR="00A46E37" w:rsidTr="00A46E37">
        <w:tc>
          <w:tcPr>
            <w:tcW w:w="1980"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w:t>
            </w:r>
          </w:p>
        </w:tc>
        <w:tc>
          <w:tcPr>
            <w:tcW w:w="7375"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spellEnd"/>
            <w:proofErr w:type="gramEnd"/>
          </w:p>
        </w:tc>
      </w:tr>
      <w:tr w:rsidR="00A46E37" w:rsidTr="00A46E37">
        <w:tc>
          <w:tcPr>
            <w:tcW w:w="1980"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w:t>
            </w:r>
          </w:p>
        </w:tc>
        <w:tc>
          <w:tcPr>
            <w:tcW w:w="7375"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б</w:t>
            </w:r>
            <w:proofErr w:type="gramStart"/>
            <w:r>
              <w:rPr>
                <w:rFonts w:eastAsia="Calibri"/>
                <w:sz w:val="28"/>
                <w:szCs w:val="28"/>
                <w:lang w:eastAsia="en-US"/>
              </w:rPr>
              <w:t>,в</w:t>
            </w:r>
            <w:proofErr w:type="spellEnd"/>
            <w:proofErr w:type="gramEnd"/>
          </w:p>
        </w:tc>
      </w:tr>
      <w:tr w:rsidR="00A46E37" w:rsidTr="00A46E37">
        <w:tc>
          <w:tcPr>
            <w:tcW w:w="1980"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3.</w:t>
            </w:r>
          </w:p>
        </w:tc>
        <w:tc>
          <w:tcPr>
            <w:tcW w:w="7375"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gramEnd"/>
            <w:r>
              <w:rPr>
                <w:rFonts w:eastAsia="Calibri"/>
                <w:sz w:val="28"/>
                <w:szCs w:val="28"/>
                <w:lang w:eastAsia="en-US"/>
              </w:rPr>
              <w:t>,в,г</w:t>
            </w:r>
            <w:proofErr w:type="spell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4.</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gramEnd"/>
            <w:r>
              <w:rPr>
                <w:rFonts w:eastAsia="Calibri"/>
                <w:sz w:val="28"/>
                <w:szCs w:val="28"/>
                <w:lang w:eastAsia="en-US"/>
              </w:rPr>
              <w:t>,в</w:t>
            </w:r>
            <w:proofErr w:type="spell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5.</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6.</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7.</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8.</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б</w:t>
            </w:r>
            <w:proofErr w:type="gramStart"/>
            <w:r>
              <w:rPr>
                <w:rFonts w:eastAsia="Calibri"/>
                <w:sz w:val="28"/>
                <w:szCs w:val="28"/>
                <w:lang w:eastAsia="en-US"/>
              </w:rPr>
              <w:t>,в</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9.</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10.</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в</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11.</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gramEnd"/>
            <w:r>
              <w:rPr>
                <w:rFonts w:eastAsia="Calibri"/>
                <w:sz w:val="28"/>
                <w:szCs w:val="28"/>
                <w:lang w:eastAsia="en-US"/>
              </w:rPr>
              <w:t>,в,г</w:t>
            </w:r>
            <w:proofErr w:type="spell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12.</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13.</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14.</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15.</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16.</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17.</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18.</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а</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19.</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20.</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21.</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22.</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,в</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23.</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24.</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б</w:t>
            </w:r>
            <w:proofErr w:type="gramStart"/>
            <w:r>
              <w:rPr>
                <w:rFonts w:eastAsia="Calibri"/>
                <w:sz w:val="28"/>
                <w:szCs w:val="28"/>
                <w:lang w:eastAsia="en-US"/>
              </w:rPr>
              <w:t>,в</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25.</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26.</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27.</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,в</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28.</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gramEnd"/>
            <w:r>
              <w:rPr>
                <w:rFonts w:eastAsia="Calibri"/>
                <w:sz w:val="28"/>
                <w:szCs w:val="28"/>
                <w:lang w:eastAsia="en-US"/>
              </w:rPr>
              <w:t>,в</w:t>
            </w:r>
            <w:proofErr w:type="spell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29</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а</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30.</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gramEnd"/>
            <w:r>
              <w:rPr>
                <w:rFonts w:eastAsia="Calibri"/>
                <w:sz w:val="28"/>
                <w:szCs w:val="28"/>
                <w:lang w:eastAsia="en-US"/>
              </w:rPr>
              <w:t>,в,г</w:t>
            </w:r>
            <w:proofErr w:type="spellEnd"/>
          </w:p>
        </w:tc>
      </w:tr>
    </w:tbl>
    <w:p w:rsidR="00A46E37" w:rsidRDefault="00A46E37" w:rsidP="00A46E37">
      <w:pPr>
        <w:spacing w:after="160" w:line="254" w:lineRule="auto"/>
        <w:rPr>
          <w:rFonts w:eastAsia="NSimSun"/>
          <w:b/>
          <w:kern w:val="2"/>
          <w:sz w:val="28"/>
          <w:szCs w:val="28"/>
          <w:lang w:eastAsia="zh-CN" w:bidi="hi-IN"/>
        </w:rPr>
      </w:pPr>
    </w:p>
    <w:p w:rsidR="00A46E37" w:rsidRDefault="00A46E37" w:rsidP="00A46E37">
      <w:pPr>
        <w:spacing w:after="160" w:line="254" w:lineRule="auto"/>
        <w:rPr>
          <w:rFonts w:ascii="Liberation Serif" w:hAnsi="Liberation Serif" w:cs="Mangal"/>
          <w:sz w:val="24"/>
          <w:szCs w:val="24"/>
        </w:rPr>
      </w:pPr>
      <w:r>
        <w:rPr>
          <w:b/>
          <w:sz w:val="28"/>
          <w:szCs w:val="28"/>
        </w:rPr>
        <w:t xml:space="preserve">Тест № 2 </w:t>
      </w:r>
    </w:p>
    <w:tbl>
      <w:tblPr>
        <w:tblW w:w="0" w:type="auto"/>
        <w:tblInd w:w="108" w:type="dxa"/>
        <w:tblLayout w:type="fixed"/>
        <w:tblLook w:val="04A0"/>
      </w:tblPr>
      <w:tblGrid>
        <w:gridCol w:w="1980"/>
        <w:gridCol w:w="7375"/>
      </w:tblGrid>
      <w:tr w:rsidR="00A46E37" w:rsidTr="00A46E37">
        <w:tc>
          <w:tcPr>
            <w:tcW w:w="1980"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b/>
                <w:sz w:val="28"/>
                <w:szCs w:val="28"/>
                <w:lang w:eastAsia="en-US"/>
              </w:rPr>
              <w:t>№</w:t>
            </w:r>
            <w:r>
              <w:rPr>
                <w:b/>
                <w:sz w:val="28"/>
                <w:szCs w:val="28"/>
                <w:lang w:eastAsia="en-US"/>
              </w:rPr>
              <w:t xml:space="preserve"> </w:t>
            </w:r>
            <w:r>
              <w:rPr>
                <w:rFonts w:eastAsia="Calibri"/>
                <w:b/>
                <w:sz w:val="28"/>
                <w:szCs w:val="28"/>
                <w:lang w:eastAsia="en-US"/>
              </w:rPr>
              <w:t>вопроса</w:t>
            </w:r>
          </w:p>
        </w:tc>
        <w:tc>
          <w:tcPr>
            <w:tcW w:w="7375"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b/>
                <w:sz w:val="28"/>
                <w:szCs w:val="28"/>
                <w:lang w:eastAsia="en-US"/>
              </w:rPr>
              <w:t>Правильный ответ</w:t>
            </w:r>
          </w:p>
        </w:tc>
      </w:tr>
      <w:tr w:rsidR="00A46E37" w:rsidTr="00A46E37">
        <w:tc>
          <w:tcPr>
            <w:tcW w:w="1980"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w:t>
            </w:r>
          </w:p>
        </w:tc>
        <w:tc>
          <w:tcPr>
            <w:tcW w:w="7375"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gramEnd"/>
            <w:r>
              <w:rPr>
                <w:rFonts w:eastAsia="Calibri"/>
                <w:sz w:val="28"/>
                <w:szCs w:val="28"/>
                <w:lang w:eastAsia="en-US"/>
              </w:rPr>
              <w:t>,в,г</w:t>
            </w:r>
            <w:proofErr w:type="spellEnd"/>
          </w:p>
        </w:tc>
      </w:tr>
      <w:tr w:rsidR="00A46E37" w:rsidTr="00A46E37">
        <w:tc>
          <w:tcPr>
            <w:tcW w:w="1980"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w:t>
            </w:r>
          </w:p>
        </w:tc>
        <w:tc>
          <w:tcPr>
            <w:tcW w:w="7375"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gramEnd"/>
            <w:r>
              <w:rPr>
                <w:rFonts w:eastAsia="Calibri"/>
                <w:sz w:val="28"/>
                <w:szCs w:val="28"/>
                <w:lang w:eastAsia="en-US"/>
              </w:rPr>
              <w:t>,в</w:t>
            </w:r>
            <w:proofErr w:type="spellEnd"/>
          </w:p>
        </w:tc>
      </w:tr>
      <w:tr w:rsidR="00A46E37" w:rsidTr="00A46E37">
        <w:tc>
          <w:tcPr>
            <w:tcW w:w="1980"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3.</w:t>
            </w:r>
          </w:p>
        </w:tc>
        <w:tc>
          <w:tcPr>
            <w:tcW w:w="7375" w:type="dxa"/>
            <w:tcBorders>
              <w:top w:val="single" w:sz="4" w:space="0" w:color="000000"/>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б</w:t>
            </w:r>
            <w:proofErr w:type="gramStart"/>
            <w:r>
              <w:rPr>
                <w:rFonts w:eastAsia="Calibri"/>
                <w:sz w:val="28"/>
                <w:szCs w:val="28"/>
                <w:lang w:eastAsia="en-US"/>
              </w:rPr>
              <w:t>,в</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4.</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б</w:t>
            </w:r>
            <w:proofErr w:type="gramStart"/>
            <w:r>
              <w:rPr>
                <w:rFonts w:eastAsia="Calibri"/>
                <w:sz w:val="28"/>
                <w:szCs w:val="28"/>
                <w:lang w:eastAsia="en-US"/>
              </w:rPr>
              <w:t>,г</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5.</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в</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6.</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7.</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lastRenderedPageBreak/>
              <w:t>8.</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,в</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9.</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в</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10.</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11.</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gramEnd"/>
            <w:r>
              <w:rPr>
                <w:rFonts w:eastAsia="Calibri"/>
                <w:sz w:val="28"/>
                <w:szCs w:val="28"/>
                <w:lang w:eastAsia="en-US"/>
              </w:rPr>
              <w:t>,в,г</w:t>
            </w:r>
            <w:proofErr w:type="spell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12.</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в</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13.</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14.</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в</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15.</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16.</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17.</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18.</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а</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19.</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в</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20.</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21.</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22.</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,в</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23.</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24.</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в</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25.</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26.</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gramEnd"/>
            <w:r>
              <w:rPr>
                <w:rFonts w:eastAsia="Calibri"/>
                <w:sz w:val="28"/>
                <w:szCs w:val="28"/>
                <w:lang w:eastAsia="en-US"/>
              </w:rPr>
              <w:t>,в</w:t>
            </w:r>
            <w:proofErr w:type="spell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27.</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gramEnd"/>
            <w:r>
              <w:rPr>
                <w:rFonts w:eastAsia="Calibri"/>
                <w:sz w:val="28"/>
                <w:szCs w:val="28"/>
                <w:lang w:eastAsia="en-US"/>
              </w:rPr>
              <w:t>,в,г</w:t>
            </w:r>
            <w:proofErr w:type="spell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28.</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.б</w:t>
            </w:r>
            <w:proofErr w:type="spellEnd"/>
            <w:proofErr w:type="gramEnd"/>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29</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б</w:t>
            </w:r>
          </w:p>
        </w:tc>
      </w:tr>
      <w:tr w:rsidR="00A46E37" w:rsidTr="00A46E37">
        <w:tc>
          <w:tcPr>
            <w:tcW w:w="1980"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r>
              <w:rPr>
                <w:rFonts w:eastAsia="Calibri"/>
                <w:sz w:val="28"/>
                <w:szCs w:val="28"/>
                <w:lang w:eastAsia="en-US"/>
              </w:rPr>
              <w:t>30.</w:t>
            </w:r>
          </w:p>
        </w:tc>
        <w:tc>
          <w:tcPr>
            <w:tcW w:w="7375" w:type="dxa"/>
            <w:tcBorders>
              <w:top w:val="nil"/>
              <w:left w:val="single" w:sz="4" w:space="0" w:color="000000"/>
              <w:bottom w:val="single" w:sz="4" w:space="0" w:color="000000"/>
              <w:right w:val="single" w:sz="4" w:space="0" w:color="000000"/>
            </w:tcBorders>
            <w:hideMark/>
          </w:tcPr>
          <w:p w:rsidR="00A46E37" w:rsidRDefault="00A46E37">
            <w:pPr>
              <w:suppressAutoHyphens/>
              <w:jc w:val="center"/>
              <w:rPr>
                <w:rFonts w:ascii="Liberation Serif" w:eastAsia="NSimSun" w:hAnsi="Liberation Serif" w:cs="Mangal" w:hint="eastAsia"/>
                <w:kern w:val="2"/>
                <w:sz w:val="24"/>
                <w:szCs w:val="24"/>
                <w:lang w:eastAsia="zh-CN" w:bidi="hi-IN"/>
              </w:rPr>
            </w:pPr>
            <w:proofErr w:type="spellStart"/>
            <w:r>
              <w:rPr>
                <w:rFonts w:eastAsia="Calibri"/>
                <w:sz w:val="28"/>
                <w:szCs w:val="28"/>
                <w:lang w:eastAsia="en-US"/>
              </w:rPr>
              <w:t>а</w:t>
            </w:r>
            <w:proofErr w:type="gramStart"/>
            <w:r>
              <w:rPr>
                <w:rFonts w:eastAsia="Calibri"/>
                <w:sz w:val="28"/>
                <w:szCs w:val="28"/>
                <w:lang w:eastAsia="en-US"/>
              </w:rPr>
              <w:t>,в</w:t>
            </w:r>
            <w:proofErr w:type="spellEnd"/>
            <w:proofErr w:type="gramEnd"/>
          </w:p>
        </w:tc>
      </w:tr>
    </w:tbl>
    <w:p w:rsidR="00A46E37" w:rsidRDefault="00A46E37" w:rsidP="00A46E37">
      <w:pPr>
        <w:spacing w:after="160" w:line="254" w:lineRule="auto"/>
        <w:jc w:val="center"/>
        <w:rPr>
          <w:rFonts w:eastAsia="NSimSun"/>
          <w:kern w:val="2"/>
          <w:u w:val="single"/>
          <w:lang w:eastAsia="zh-CN" w:bidi="hi-IN"/>
        </w:rPr>
      </w:pPr>
    </w:p>
    <w:p w:rsidR="00E72ED6" w:rsidRDefault="00E72ED6" w:rsidP="00E72ED6">
      <w:pPr>
        <w:tabs>
          <w:tab w:val="left" w:pos="708"/>
        </w:tabs>
        <w:snapToGrid w:val="0"/>
        <w:jc w:val="both"/>
        <w:rPr>
          <w:sz w:val="24"/>
          <w:szCs w:val="24"/>
        </w:rPr>
      </w:pPr>
      <w:r>
        <w:rPr>
          <w:b/>
          <w:sz w:val="24"/>
          <w:szCs w:val="24"/>
          <w:lang w:eastAsia="en-US"/>
        </w:rPr>
        <w:t xml:space="preserve">2.1.3 </w:t>
      </w:r>
      <w:r>
        <w:rPr>
          <w:b/>
          <w:sz w:val="24"/>
          <w:szCs w:val="24"/>
          <w:lang w:eastAsia="zh-CN"/>
        </w:rPr>
        <w:t>Реферат</w:t>
      </w:r>
      <w:r>
        <w:rPr>
          <w:sz w:val="24"/>
          <w:szCs w:val="24"/>
          <w:lang w:eastAsia="zh-CN"/>
        </w:rPr>
        <w:t xml:space="preserve"> п</w:t>
      </w:r>
      <w:r>
        <w:rPr>
          <w:sz w:val="24"/>
          <w:szCs w:val="24"/>
        </w:rPr>
        <w:t>роводится</w:t>
      </w:r>
      <w:r>
        <w:rPr>
          <w:sz w:val="24"/>
          <w:szCs w:val="24"/>
          <w:lang w:eastAsia="zh-CN"/>
        </w:rPr>
        <w:t xml:space="preserve"> </w:t>
      </w:r>
      <w:r>
        <w:rPr>
          <w:sz w:val="24"/>
          <w:szCs w:val="24"/>
        </w:rPr>
        <w:t xml:space="preserve">в ходе обучения </w:t>
      </w:r>
      <w:r w:rsidR="00D55C6E">
        <w:rPr>
          <w:sz w:val="24"/>
          <w:szCs w:val="24"/>
        </w:rPr>
        <w:t>студентов заочного отделения</w:t>
      </w:r>
      <w:r>
        <w:rPr>
          <w:sz w:val="24"/>
          <w:szCs w:val="24"/>
        </w:rPr>
        <w:t>.</w:t>
      </w:r>
    </w:p>
    <w:p w:rsidR="00AF1B5F" w:rsidRDefault="00AF1B5F" w:rsidP="00E72ED6">
      <w:pPr>
        <w:tabs>
          <w:tab w:val="left" w:pos="708"/>
        </w:tabs>
        <w:snapToGrid w:val="0"/>
        <w:jc w:val="both"/>
        <w:rPr>
          <w:sz w:val="24"/>
          <w:szCs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593"/>
        <w:gridCol w:w="7555"/>
      </w:tblGrid>
      <w:tr w:rsidR="00AF1B5F" w:rsidTr="00AF1B5F">
        <w:tc>
          <w:tcPr>
            <w:tcW w:w="769" w:type="dxa"/>
            <w:tcBorders>
              <w:top w:val="single" w:sz="4" w:space="0" w:color="auto"/>
              <w:left w:val="single" w:sz="4" w:space="0" w:color="auto"/>
              <w:bottom w:val="single" w:sz="4" w:space="0" w:color="auto"/>
              <w:right w:val="single" w:sz="4" w:space="0" w:color="auto"/>
            </w:tcBorders>
            <w:hideMark/>
          </w:tcPr>
          <w:p w:rsidR="00AF1B5F" w:rsidRDefault="00AF1B5F">
            <w:pPr>
              <w:widowControl w:val="0"/>
              <w:autoSpaceDE w:val="0"/>
              <w:adjustRightInd w:val="0"/>
              <w:spacing w:after="160" w:line="252" w:lineRule="auto"/>
              <w:jc w:val="center"/>
              <w:rPr>
                <w:sz w:val="24"/>
                <w:szCs w:val="24"/>
                <w:lang w:eastAsia="en-US"/>
              </w:rPr>
            </w:pPr>
            <w:r>
              <w:rPr>
                <w:sz w:val="24"/>
                <w:szCs w:val="24"/>
                <w:lang w:eastAsia="en-US"/>
              </w:rPr>
              <w:t>№</w:t>
            </w:r>
            <w:proofErr w:type="spellStart"/>
            <w:proofErr w:type="gramStart"/>
            <w:r>
              <w:rPr>
                <w:sz w:val="24"/>
                <w:szCs w:val="24"/>
                <w:lang w:eastAsia="en-US"/>
              </w:rPr>
              <w:t>п</w:t>
            </w:r>
            <w:proofErr w:type="spellEnd"/>
            <w:proofErr w:type="gramEnd"/>
            <w:r>
              <w:rPr>
                <w:sz w:val="24"/>
                <w:szCs w:val="24"/>
                <w:lang w:eastAsia="en-US"/>
              </w:rPr>
              <w:t>/</w:t>
            </w:r>
            <w:proofErr w:type="spellStart"/>
            <w:r>
              <w:rPr>
                <w:sz w:val="24"/>
                <w:szCs w:val="24"/>
                <w:lang w:eastAsia="en-US"/>
              </w:rPr>
              <w:t>п</w:t>
            </w:r>
            <w:proofErr w:type="spellEnd"/>
          </w:p>
        </w:tc>
        <w:tc>
          <w:tcPr>
            <w:tcW w:w="1593" w:type="dxa"/>
            <w:tcBorders>
              <w:top w:val="single" w:sz="4" w:space="0" w:color="auto"/>
              <w:left w:val="single" w:sz="4" w:space="0" w:color="auto"/>
              <w:bottom w:val="single" w:sz="4" w:space="0" w:color="auto"/>
              <w:right w:val="single" w:sz="4" w:space="0" w:color="auto"/>
            </w:tcBorders>
            <w:hideMark/>
          </w:tcPr>
          <w:p w:rsidR="00AF1B5F" w:rsidRDefault="00AF1B5F">
            <w:pPr>
              <w:widowControl w:val="0"/>
              <w:autoSpaceDE w:val="0"/>
              <w:adjustRightInd w:val="0"/>
              <w:spacing w:after="160" w:line="252" w:lineRule="auto"/>
              <w:jc w:val="center"/>
              <w:rPr>
                <w:sz w:val="24"/>
                <w:szCs w:val="24"/>
                <w:lang w:eastAsia="en-US"/>
              </w:rPr>
            </w:pPr>
            <w:r>
              <w:rPr>
                <w:sz w:val="24"/>
                <w:szCs w:val="24"/>
                <w:lang w:eastAsia="en-US"/>
              </w:rPr>
              <w:t>Задание</w:t>
            </w:r>
          </w:p>
        </w:tc>
        <w:tc>
          <w:tcPr>
            <w:tcW w:w="7555" w:type="dxa"/>
            <w:tcBorders>
              <w:top w:val="single" w:sz="4" w:space="0" w:color="auto"/>
              <w:left w:val="single" w:sz="4" w:space="0" w:color="auto"/>
              <w:bottom w:val="single" w:sz="4" w:space="0" w:color="auto"/>
              <w:right w:val="single" w:sz="4" w:space="0" w:color="auto"/>
            </w:tcBorders>
            <w:hideMark/>
          </w:tcPr>
          <w:p w:rsidR="00AF1B5F" w:rsidRDefault="00AF1B5F">
            <w:pPr>
              <w:widowControl w:val="0"/>
              <w:autoSpaceDE w:val="0"/>
              <w:adjustRightInd w:val="0"/>
              <w:spacing w:after="160" w:line="252" w:lineRule="auto"/>
              <w:jc w:val="center"/>
              <w:rPr>
                <w:sz w:val="24"/>
                <w:szCs w:val="24"/>
                <w:lang w:eastAsia="en-US"/>
              </w:rPr>
            </w:pPr>
            <w:r>
              <w:rPr>
                <w:sz w:val="24"/>
                <w:szCs w:val="24"/>
                <w:lang w:eastAsia="en-US"/>
              </w:rPr>
              <w:t>Требования к процедуре оценивания</w:t>
            </w:r>
          </w:p>
        </w:tc>
      </w:tr>
      <w:tr w:rsidR="00AF1B5F" w:rsidTr="00AF1B5F">
        <w:tc>
          <w:tcPr>
            <w:tcW w:w="769" w:type="dxa"/>
            <w:tcBorders>
              <w:top w:val="single" w:sz="4" w:space="0" w:color="auto"/>
              <w:left w:val="single" w:sz="4" w:space="0" w:color="auto"/>
              <w:bottom w:val="single" w:sz="4" w:space="0" w:color="auto"/>
              <w:right w:val="single" w:sz="4" w:space="0" w:color="auto"/>
            </w:tcBorders>
            <w:hideMark/>
          </w:tcPr>
          <w:p w:rsidR="00AF1B5F" w:rsidRDefault="00AF1B5F">
            <w:pPr>
              <w:widowControl w:val="0"/>
              <w:autoSpaceDE w:val="0"/>
              <w:adjustRightInd w:val="0"/>
              <w:spacing w:after="160" w:line="252" w:lineRule="auto"/>
              <w:rPr>
                <w:sz w:val="24"/>
                <w:szCs w:val="24"/>
                <w:lang w:eastAsia="en-US"/>
              </w:rPr>
            </w:pPr>
            <w:r>
              <w:rPr>
                <w:sz w:val="24"/>
                <w:szCs w:val="24"/>
                <w:lang w:eastAsia="en-US"/>
              </w:rPr>
              <w:t>1.</w:t>
            </w:r>
          </w:p>
        </w:tc>
        <w:tc>
          <w:tcPr>
            <w:tcW w:w="1593" w:type="dxa"/>
            <w:tcBorders>
              <w:top w:val="single" w:sz="4" w:space="0" w:color="auto"/>
              <w:left w:val="single" w:sz="4" w:space="0" w:color="auto"/>
              <w:bottom w:val="single" w:sz="4" w:space="0" w:color="auto"/>
              <w:right w:val="single" w:sz="4" w:space="0" w:color="auto"/>
            </w:tcBorders>
            <w:hideMark/>
          </w:tcPr>
          <w:p w:rsidR="00AF1B5F" w:rsidRDefault="00AF1B5F">
            <w:pPr>
              <w:widowControl w:val="0"/>
              <w:autoSpaceDE w:val="0"/>
              <w:adjustRightInd w:val="0"/>
              <w:spacing w:after="160" w:line="252" w:lineRule="auto"/>
              <w:rPr>
                <w:b/>
                <w:i/>
                <w:color w:val="FF0000"/>
                <w:sz w:val="24"/>
                <w:szCs w:val="24"/>
                <w:highlight w:val="yellow"/>
                <w:lang w:eastAsia="en-US"/>
              </w:rPr>
            </w:pPr>
            <w:r>
              <w:rPr>
                <w:i/>
                <w:sz w:val="24"/>
                <w:szCs w:val="24"/>
                <w:lang w:eastAsia="zh-CN"/>
              </w:rPr>
              <w:t xml:space="preserve">Реферат </w:t>
            </w:r>
          </w:p>
        </w:tc>
        <w:tc>
          <w:tcPr>
            <w:tcW w:w="7555" w:type="dxa"/>
            <w:tcBorders>
              <w:top w:val="single" w:sz="4" w:space="0" w:color="auto"/>
              <w:left w:val="single" w:sz="4" w:space="0" w:color="auto"/>
              <w:bottom w:val="single" w:sz="4" w:space="0" w:color="auto"/>
              <w:right w:val="single" w:sz="4" w:space="0" w:color="auto"/>
            </w:tcBorders>
            <w:hideMark/>
          </w:tcPr>
          <w:p w:rsidR="00AF1B5F" w:rsidRDefault="00AF1B5F">
            <w:pPr>
              <w:tabs>
                <w:tab w:val="left" w:pos="708"/>
              </w:tabs>
              <w:snapToGrid w:val="0"/>
              <w:spacing w:line="276" w:lineRule="auto"/>
              <w:jc w:val="both"/>
              <w:rPr>
                <w:rFonts w:eastAsiaTheme="minorEastAsia"/>
                <w:sz w:val="24"/>
                <w:szCs w:val="24"/>
                <w:lang w:eastAsia="en-US"/>
              </w:rPr>
            </w:pPr>
            <w:r>
              <w:rPr>
                <w:sz w:val="24"/>
                <w:szCs w:val="24"/>
                <w:lang w:eastAsia="zh-CN"/>
              </w:rPr>
              <w:t xml:space="preserve">Реферат выполняется в 3 семестре, </w:t>
            </w:r>
            <w:r>
              <w:rPr>
                <w:sz w:val="24"/>
                <w:szCs w:val="24"/>
                <w:lang w:eastAsia="en-US"/>
              </w:rPr>
              <w:t>выполняется в домашних условиях письменно. Тема согласуется с преподавателем и утверждается на заседании кафедры.  Текст работы готовится в печатном варианте (формат А</w:t>
            </w:r>
            <w:proofErr w:type="gramStart"/>
            <w:r>
              <w:rPr>
                <w:sz w:val="24"/>
                <w:szCs w:val="24"/>
                <w:lang w:eastAsia="en-US"/>
              </w:rPr>
              <w:t>4</w:t>
            </w:r>
            <w:proofErr w:type="gramEnd"/>
            <w:r>
              <w:rPr>
                <w:sz w:val="24"/>
                <w:szCs w:val="24"/>
                <w:lang w:eastAsia="en-US"/>
              </w:rPr>
              <w:t xml:space="preserve">, размер кегля- 14, 1,5 межстрочный интервал, наличие 10-15 источников литературы, объем- 15-20 стр.) и сдается преподавателю для проверки. </w:t>
            </w:r>
          </w:p>
          <w:p w:rsidR="00AF1B5F" w:rsidRDefault="00AF1B5F">
            <w:pPr>
              <w:spacing w:line="276" w:lineRule="auto"/>
              <w:rPr>
                <w:rFonts w:eastAsiaTheme="minorHAnsi" w:cstheme="minorBidi"/>
                <w:sz w:val="24"/>
                <w:szCs w:val="24"/>
                <w:lang w:eastAsia="en-US"/>
              </w:rPr>
            </w:pPr>
            <w:r>
              <w:rPr>
                <w:sz w:val="24"/>
                <w:szCs w:val="24"/>
                <w:lang w:eastAsia="en-US"/>
              </w:rPr>
              <w:t>Выполнение письменного задания оценивается следующим образом:</w:t>
            </w:r>
          </w:p>
          <w:p w:rsidR="00AF1B5F" w:rsidRDefault="00AF1B5F">
            <w:pPr>
              <w:spacing w:line="276" w:lineRule="auto"/>
              <w:rPr>
                <w:i/>
                <w:sz w:val="24"/>
                <w:szCs w:val="24"/>
                <w:lang w:eastAsia="en-US"/>
              </w:rPr>
            </w:pPr>
            <w:r>
              <w:rPr>
                <w:i/>
                <w:sz w:val="24"/>
                <w:szCs w:val="24"/>
                <w:lang w:eastAsia="en-US"/>
              </w:rPr>
              <w:t>- раскрытие содержания  темы и научность в подаче материала;</w:t>
            </w:r>
          </w:p>
          <w:p w:rsidR="00AF1B5F" w:rsidRDefault="00AF1B5F">
            <w:pPr>
              <w:spacing w:line="276" w:lineRule="auto"/>
              <w:jc w:val="both"/>
              <w:rPr>
                <w:i/>
                <w:sz w:val="24"/>
                <w:szCs w:val="24"/>
                <w:lang w:eastAsia="en-US"/>
              </w:rPr>
            </w:pPr>
            <w:r>
              <w:rPr>
                <w:i/>
                <w:sz w:val="24"/>
                <w:szCs w:val="24"/>
                <w:lang w:eastAsia="en-US"/>
              </w:rPr>
              <w:t>- наличие логически выстроенного текста курсовой (введение, основная часть, заключение, список литературы, приложения);</w:t>
            </w:r>
          </w:p>
          <w:p w:rsidR="00AF1B5F" w:rsidRDefault="00AF1B5F">
            <w:pPr>
              <w:spacing w:line="276" w:lineRule="auto"/>
              <w:rPr>
                <w:i/>
                <w:sz w:val="24"/>
                <w:szCs w:val="24"/>
                <w:lang w:eastAsia="en-US"/>
              </w:rPr>
            </w:pPr>
            <w:r>
              <w:rPr>
                <w:i/>
                <w:sz w:val="24"/>
                <w:szCs w:val="24"/>
                <w:lang w:eastAsia="en-US"/>
              </w:rPr>
              <w:t>- наличие в тексте выводов и аргументации собственной точки зрения;</w:t>
            </w:r>
          </w:p>
          <w:p w:rsidR="00AF1B5F" w:rsidRDefault="00AF1B5F">
            <w:pPr>
              <w:spacing w:line="276" w:lineRule="auto"/>
              <w:rPr>
                <w:i/>
                <w:sz w:val="24"/>
                <w:szCs w:val="24"/>
                <w:lang w:eastAsia="en-US"/>
              </w:rPr>
            </w:pPr>
            <w:r>
              <w:rPr>
                <w:i/>
                <w:sz w:val="24"/>
                <w:szCs w:val="24"/>
                <w:lang w:eastAsia="en-US"/>
              </w:rPr>
              <w:t>-  грамотность оформления текста (орфография, пунктуация, форматирование текста) и  цитирования источников, согласно принятым нормам вуза (по госту).</w:t>
            </w:r>
          </w:p>
          <w:p w:rsidR="00AF1B5F" w:rsidRDefault="00AF1B5F">
            <w:pPr>
              <w:widowControl w:val="0"/>
              <w:autoSpaceDE w:val="0"/>
              <w:adjustRightInd w:val="0"/>
              <w:spacing w:after="160" w:line="252" w:lineRule="auto"/>
              <w:rPr>
                <w:sz w:val="24"/>
                <w:szCs w:val="24"/>
                <w:lang w:eastAsia="en-US"/>
              </w:rPr>
            </w:pPr>
            <w:r>
              <w:rPr>
                <w:sz w:val="24"/>
                <w:szCs w:val="24"/>
                <w:lang w:eastAsia="en-US"/>
              </w:rPr>
              <w:t>Максимальное количество набранных баллов – 5.</w:t>
            </w:r>
          </w:p>
        </w:tc>
      </w:tr>
      <w:tr w:rsidR="00AF1B5F" w:rsidTr="004003E3">
        <w:tc>
          <w:tcPr>
            <w:tcW w:w="9917" w:type="dxa"/>
            <w:gridSpan w:val="3"/>
            <w:tcBorders>
              <w:top w:val="single" w:sz="4" w:space="0" w:color="auto"/>
              <w:left w:val="single" w:sz="4" w:space="0" w:color="auto"/>
              <w:bottom w:val="single" w:sz="4" w:space="0" w:color="auto"/>
              <w:right w:val="single" w:sz="4" w:space="0" w:color="auto"/>
            </w:tcBorders>
          </w:tcPr>
          <w:p w:rsidR="00AF1B5F" w:rsidRDefault="00AF1B5F" w:rsidP="00AF1B5F">
            <w:pPr>
              <w:tabs>
                <w:tab w:val="left" w:pos="708"/>
              </w:tabs>
              <w:snapToGrid w:val="0"/>
              <w:jc w:val="both"/>
              <w:rPr>
                <w:sz w:val="24"/>
                <w:szCs w:val="24"/>
              </w:rPr>
            </w:pPr>
            <w:r>
              <w:rPr>
                <w:sz w:val="24"/>
                <w:szCs w:val="24"/>
              </w:rPr>
              <w:lastRenderedPageBreak/>
              <w:t>Примерная тематика работ:</w:t>
            </w:r>
          </w:p>
          <w:p w:rsidR="00AF1B5F" w:rsidRDefault="00AF1B5F" w:rsidP="00AF1B5F">
            <w:pPr>
              <w:pStyle w:val="a"/>
              <w:numPr>
                <w:ilvl w:val="0"/>
                <w:numId w:val="2"/>
              </w:numPr>
              <w:spacing w:before="0" w:after="0"/>
              <w:ind w:firstLine="142"/>
              <w:rPr>
                <w:lang w:eastAsia="ru-RU" w:bidi="ar-SA"/>
              </w:rPr>
            </w:pPr>
            <w:r>
              <w:t xml:space="preserve">Научно-методическое направление в деятельности этнокультурных центров.      </w:t>
            </w:r>
          </w:p>
          <w:p w:rsidR="00AF1B5F" w:rsidRDefault="00AF1B5F" w:rsidP="00AF1B5F">
            <w:pPr>
              <w:pStyle w:val="a"/>
              <w:numPr>
                <w:ilvl w:val="0"/>
                <w:numId w:val="2"/>
              </w:numPr>
              <w:spacing w:before="0" w:after="0"/>
              <w:ind w:firstLine="142"/>
            </w:pPr>
            <w:r>
              <w:t xml:space="preserve">Проектная деятельность в этнокультурном центре.    </w:t>
            </w:r>
          </w:p>
          <w:p w:rsidR="00AF1B5F" w:rsidRDefault="00AF1B5F" w:rsidP="00AF1B5F">
            <w:pPr>
              <w:pStyle w:val="a"/>
              <w:numPr>
                <w:ilvl w:val="0"/>
                <w:numId w:val="2"/>
              </w:numPr>
              <w:spacing w:before="0" w:after="0"/>
              <w:ind w:firstLine="142"/>
            </w:pPr>
            <w:r>
              <w:t xml:space="preserve">Коммерческая деятельность в этнокультурных центрах </w:t>
            </w:r>
          </w:p>
          <w:p w:rsidR="00AF1B5F" w:rsidRDefault="00AF1B5F" w:rsidP="00AF1B5F">
            <w:pPr>
              <w:pStyle w:val="a"/>
              <w:numPr>
                <w:ilvl w:val="0"/>
                <w:numId w:val="2"/>
              </w:numPr>
              <w:spacing w:before="0" w:after="0"/>
              <w:ind w:firstLine="142"/>
            </w:pPr>
            <w:r>
              <w:t>Менеджмент и социальное партнерство в деятельности этнокультурного центра.</w:t>
            </w:r>
          </w:p>
          <w:p w:rsidR="00AF1B5F" w:rsidRDefault="00AF1B5F" w:rsidP="00AF1B5F">
            <w:pPr>
              <w:pStyle w:val="a"/>
              <w:numPr>
                <w:ilvl w:val="0"/>
                <w:numId w:val="2"/>
              </w:numPr>
              <w:spacing w:before="0" w:after="0"/>
              <w:ind w:firstLine="142"/>
            </w:pPr>
            <w:r>
              <w:t xml:space="preserve"> </w:t>
            </w:r>
            <w:r>
              <w:rPr>
                <w:lang w:eastAsia="ru-RU" w:bidi="ru-RU"/>
              </w:rPr>
              <w:t>Организация досуга молодежи в этнокультурном центре.</w:t>
            </w:r>
          </w:p>
          <w:p w:rsidR="00AF1B5F" w:rsidRDefault="00AF1B5F" w:rsidP="00AF1B5F">
            <w:pPr>
              <w:pStyle w:val="a"/>
              <w:numPr>
                <w:ilvl w:val="0"/>
                <w:numId w:val="2"/>
              </w:numPr>
              <w:spacing w:before="0" w:after="0"/>
              <w:ind w:firstLine="142"/>
            </w:pPr>
            <w:r>
              <w:rPr>
                <w:lang w:eastAsia="ru-RU" w:bidi="ru-RU"/>
              </w:rPr>
              <w:t>Научно-исследовательская деятельность в ЭКЦ.</w:t>
            </w:r>
          </w:p>
          <w:p w:rsidR="00AF1B5F" w:rsidRDefault="00AF1B5F">
            <w:pPr>
              <w:tabs>
                <w:tab w:val="left" w:pos="708"/>
              </w:tabs>
              <w:snapToGrid w:val="0"/>
              <w:spacing w:line="276" w:lineRule="auto"/>
              <w:jc w:val="both"/>
              <w:rPr>
                <w:sz w:val="24"/>
                <w:szCs w:val="24"/>
                <w:lang w:eastAsia="zh-CN"/>
              </w:rPr>
            </w:pPr>
          </w:p>
        </w:tc>
      </w:tr>
    </w:tbl>
    <w:p w:rsidR="00D55C6E" w:rsidRDefault="00D55C6E" w:rsidP="00D55C6E">
      <w:pPr>
        <w:pStyle w:val="a"/>
        <w:numPr>
          <w:ilvl w:val="0"/>
          <w:numId w:val="0"/>
        </w:numPr>
        <w:spacing w:before="0" w:after="0"/>
      </w:pPr>
    </w:p>
    <w:p w:rsidR="00E72ED6" w:rsidRDefault="00E72ED6" w:rsidP="00E72ED6">
      <w:pPr>
        <w:rPr>
          <w:i/>
          <w:sz w:val="24"/>
          <w:szCs w:val="24"/>
          <w:lang w:eastAsia="en-US"/>
        </w:rPr>
      </w:pPr>
      <w:r>
        <w:rPr>
          <w:b/>
          <w:sz w:val="24"/>
          <w:szCs w:val="24"/>
        </w:rPr>
        <w:t>2.2. Задания реконструктивного уровня:</w:t>
      </w:r>
      <w:r>
        <w:rPr>
          <w:sz w:val="24"/>
          <w:szCs w:val="24"/>
        </w:rPr>
        <w:t xml:space="preserve"> </w:t>
      </w:r>
      <w:r>
        <w:rPr>
          <w:i/>
          <w:sz w:val="24"/>
          <w:szCs w:val="24"/>
        </w:rPr>
        <w:t>(обучающиеся демонстрируют способность к анализу, синтезу, установлению причинно-следственных связей, самостоятельным выводам)</w:t>
      </w:r>
    </w:p>
    <w:p w:rsidR="00E72ED6" w:rsidRDefault="00E72ED6" w:rsidP="00E72ED6">
      <w:pPr>
        <w:jc w:val="center"/>
        <w:rPr>
          <w:b/>
          <w:sz w:val="24"/>
          <w:szCs w:val="24"/>
        </w:rPr>
      </w:pPr>
    </w:p>
    <w:p w:rsidR="00A46E37" w:rsidRPr="00A46E37" w:rsidRDefault="00E72ED6" w:rsidP="00A46E37">
      <w:pPr>
        <w:shd w:val="clear" w:color="auto" w:fill="FFFFFF"/>
        <w:rPr>
          <w:sz w:val="24"/>
          <w:szCs w:val="24"/>
        </w:rPr>
      </w:pPr>
      <w:r w:rsidRPr="00A46E37">
        <w:rPr>
          <w:sz w:val="24"/>
          <w:szCs w:val="24"/>
        </w:rPr>
        <w:t xml:space="preserve">2.2.1 </w:t>
      </w:r>
      <w:r w:rsidR="00A46E37" w:rsidRPr="00A46E37">
        <w:rPr>
          <w:sz w:val="24"/>
          <w:szCs w:val="24"/>
        </w:rPr>
        <w:t xml:space="preserve">Контрольная письменная работа по разделу курса </w:t>
      </w:r>
      <w:r w:rsidR="00A46E37">
        <w:rPr>
          <w:sz w:val="24"/>
          <w:szCs w:val="24"/>
        </w:rPr>
        <w:t>(1 семестр).</w:t>
      </w:r>
    </w:p>
    <w:tbl>
      <w:tblPr>
        <w:tblW w:w="0" w:type="auto"/>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593"/>
        <w:gridCol w:w="7248"/>
      </w:tblGrid>
      <w:tr w:rsidR="008203FA" w:rsidTr="008203FA">
        <w:tc>
          <w:tcPr>
            <w:tcW w:w="769" w:type="dxa"/>
            <w:tcBorders>
              <w:top w:val="single" w:sz="4" w:space="0" w:color="auto"/>
              <w:left w:val="single" w:sz="4" w:space="0" w:color="auto"/>
              <w:bottom w:val="single" w:sz="4" w:space="0" w:color="auto"/>
              <w:right w:val="single" w:sz="4" w:space="0" w:color="auto"/>
            </w:tcBorders>
            <w:hideMark/>
          </w:tcPr>
          <w:p w:rsidR="008203FA" w:rsidRPr="008203FA" w:rsidRDefault="008203FA">
            <w:pPr>
              <w:widowControl w:val="0"/>
              <w:autoSpaceDE w:val="0"/>
              <w:adjustRightInd w:val="0"/>
              <w:spacing w:after="160" w:line="252" w:lineRule="auto"/>
              <w:jc w:val="center"/>
              <w:rPr>
                <w:sz w:val="24"/>
                <w:szCs w:val="24"/>
                <w:lang w:eastAsia="en-US"/>
              </w:rPr>
            </w:pPr>
            <w:r w:rsidRPr="008203FA">
              <w:rPr>
                <w:sz w:val="24"/>
                <w:szCs w:val="24"/>
                <w:lang w:eastAsia="en-US"/>
              </w:rPr>
              <w:t>№</w:t>
            </w:r>
            <w:proofErr w:type="spellStart"/>
            <w:proofErr w:type="gramStart"/>
            <w:r w:rsidRPr="008203FA">
              <w:rPr>
                <w:sz w:val="24"/>
                <w:szCs w:val="24"/>
                <w:lang w:eastAsia="en-US"/>
              </w:rPr>
              <w:t>п</w:t>
            </w:r>
            <w:proofErr w:type="spellEnd"/>
            <w:proofErr w:type="gramEnd"/>
            <w:r w:rsidRPr="008203FA">
              <w:rPr>
                <w:sz w:val="24"/>
                <w:szCs w:val="24"/>
                <w:lang w:eastAsia="en-US"/>
              </w:rPr>
              <w:t>/</w:t>
            </w:r>
            <w:proofErr w:type="spellStart"/>
            <w:r w:rsidRPr="008203FA">
              <w:rPr>
                <w:sz w:val="24"/>
                <w:szCs w:val="24"/>
                <w:lang w:eastAsia="en-US"/>
              </w:rPr>
              <w:t>п</w:t>
            </w:r>
            <w:proofErr w:type="spellEnd"/>
          </w:p>
        </w:tc>
        <w:tc>
          <w:tcPr>
            <w:tcW w:w="1593" w:type="dxa"/>
            <w:tcBorders>
              <w:top w:val="single" w:sz="4" w:space="0" w:color="auto"/>
              <w:left w:val="single" w:sz="4" w:space="0" w:color="auto"/>
              <w:bottom w:val="single" w:sz="4" w:space="0" w:color="auto"/>
              <w:right w:val="single" w:sz="4" w:space="0" w:color="auto"/>
            </w:tcBorders>
            <w:hideMark/>
          </w:tcPr>
          <w:p w:rsidR="008203FA" w:rsidRPr="008203FA" w:rsidRDefault="008203FA">
            <w:pPr>
              <w:widowControl w:val="0"/>
              <w:autoSpaceDE w:val="0"/>
              <w:adjustRightInd w:val="0"/>
              <w:spacing w:after="160" w:line="252" w:lineRule="auto"/>
              <w:jc w:val="center"/>
              <w:rPr>
                <w:sz w:val="24"/>
                <w:szCs w:val="24"/>
                <w:lang w:eastAsia="en-US"/>
              </w:rPr>
            </w:pPr>
            <w:r w:rsidRPr="008203FA">
              <w:rPr>
                <w:sz w:val="24"/>
                <w:szCs w:val="24"/>
                <w:lang w:eastAsia="en-US"/>
              </w:rPr>
              <w:t>Задание</w:t>
            </w:r>
          </w:p>
        </w:tc>
        <w:tc>
          <w:tcPr>
            <w:tcW w:w="7248" w:type="dxa"/>
            <w:tcBorders>
              <w:top w:val="single" w:sz="4" w:space="0" w:color="auto"/>
              <w:left w:val="single" w:sz="4" w:space="0" w:color="auto"/>
              <w:bottom w:val="single" w:sz="4" w:space="0" w:color="auto"/>
              <w:right w:val="single" w:sz="4" w:space="0" w:color="auto"/>
            </w:tcBorders>
            <w:hideMark/>
          </w:tcPr>
          <w:p w:rsidR="008203FA" w:rsidRPr="008203FA" w:rsidRDefault="008203FA">
            <w:pPr>
              <w:widowControl w:val="0"/>
              <w:autoSpaceDE w:val="0"/>
              <w:adjustRightInd w:val="0"/>
              <w:spacing w:after="160" w:line="252" w:lineRule="auto"/>
              <w:jc w:val="center"/>
              <w:rPr>
                <w:sz w:val="24"/>
                <w:szCs w:val="24"/>
                <w:lang w:eastAsia="en-US"/>
              </w:rPr>
            </w:pPr>
            <w:r w:rsidRPr="008203FA">
              <w:rPr>
                <w:sz w:val="24"/>
                <w:szCs w:val="24"/>
                <w:lang w:eastAsia="en-US"/>
              </w:rPr>
              <w:t>Требования к процедуре оценивания</w:t>
            </w:r>
          </w:p>
        </w:tc>
      </w:tr>
      <w:tr w:rsidR="008203FA" w:rsidTr="008203FA">
        <w:tc>
          <w:tcPr>
            <w:tcW w:w="769" w:type="dxa"/>
            <w:tcBorders>
              <w:top w:val="single" w:sz="4" w:space="0" w:color="auto"/>
              <w:left w:val="single" w:sz="4" w:space="0" w:color="auto"/>
              <w:bottom w:val="single" w:sz="4" w:space="0" w:color="auto"/>
              <w:right w:val="single" w:sz="4" w:space="0" w:color="auto"/>
            </w:tcBorders>
            <w:hideMark/>
          </w:tcPr>
          <w:p w:rsidR="008203FA" w:rsidRPr="008203FA" w:rsidRDefault="008203FA">
            <w:pPr>
              <w:widowControl w:val="0"/>
              <w:autoSpaceDE w:val="0"/>
              <w:adjustRightInd w:val="0"/>
              <w:spacing w:after="160" w:line="252" w:lineRule="auto"/>
              <w:rPr>
                <w:sz w:val="24"/>
                <w:szCs w:val="24"/>
                <w:lang w:eastAsia="en-US"/>
              </w:rPr>
            </w:pPr>
            <w:r w:rsidRPr="008203FA">
              <w:rPr>
                <w:sz w:val="24"/>
                <w:szCs w:val="24"/>
                <w:lang w:eastAsia="en-US"/>
              </w:rPr>
              <w:t>1.</w:t>
            </w:r>
          </w:p>
        </w:tc>
        <w:tc>
          <w:tcPr>
            <w:tcW w:w="1593" w:type="dxa"/>
            <w:tcBorders>
              <w:top w:val="single" w:sz="4" w:space="0" w:color="auto"/>
              <w:left w:val="single" w:sz="4" w:space="0" w:color="auto"/>
              <w:bottom w:val="single" w:sz="4" w:space="0" w:color="auto"/>
              <w:right w:val="single" w:sz="4" w:space="0" w:color="auto"/>
            </w:tcBorders>
            <w:hideMark/>
          </w:tcPr>
          <w:p w:rsidR="008203FA" w:rsidRPr="008203FA" w:rsidRDefault="008203FA">
            <w:pPr>
              <w:widowControl w:val="0"/>
              <w:autoSpaceDE w:val="0"/>
              <w:adjustRightInd w:val="0"/>
              <w:spacing w:after="160" w:line="252" w:lineRule="auto"/>
              <w:rPr>
                <w:b/>
                <w:i/>
                <w:color w:val="FF0000"/>
                <w:sz w:val="24"/>
                <w:szCs w:val="24"/>
                <w:highlight w:val="yellow"/>
                <w:lang w:eastAsia="en-US"/>
              </w:rPr>
            </w:pPr>
            <w:r w:rsidRPr="008203FA">
              <w:rPr>
                <w:i/>
                <w:sz w:val="24"/>
                <w:szCs w:val="24"/>
                <w:lang w:eastAsia="zh-CN"/>
              </w:rPr>
              <w:t xml:space="preserve">Контрольная работа </w:t>
            </w:r>
          </w:p>
        </w:tc>
        <w:tc>
          <w:tcPr>
            <w:tcW w:w="7248" w:type="dxa"/>
            <w:tcBorders>
              <w:top w:val="single" w:sz="4" w:space="0" w:color="auto"/>
              <w:left w:val="single" w:sz="4" w:space="0" w:color="auto"/>
              <w:bottom w:val="single" w:sz="4" w:space="0" w:color="auto"/>
              <w:right w:val="single" w:sz="4" w:space="0" w:color="auto"/>
            </w:tcBorders>
            <w:hideMark/>
          </w:tcPr>
          <w:p w:rsidR="008203FA" w:rsidRPr="008203FA" w:rsidRDefault="008203FA">
            <w:pPr>
              <w:tabs>
                <w:tab w:val="left" w:pos="708"/>
              </w:tabs>
              <w:snapToGrid w:val="0"/>
              <w:spacing w:line="276" w:lineRule="auto"/>
              <w:jc w:val="both"/>
              <w:rPr>
                <w:sz w:val="24"/>
                <w:szCs w:val="24"/>
                <w:lang w:eastAsia="en-US"/>
              </w:rPr>
            </w:pPr>
            <w:r w:rsidRPr="008203FA">
              <w:rPr>
                <w:sz w:val="24"/>
                <w:szCs w:val="24"/>
                <w:lang w:eastAsia="zh-CN"/>
              </w:rPr>
              <w:t>Контрольная работа п</w:t>
            </w:r>
            <w:r w:rsidRPr="008203FA">
              <w:rPr>
                <w:sz w:val="24"/>
                <w:szCs w:val="24"/>
                <w:lang w:eastAsia="en-US"/>
              </w:rPr>
              <w:t>роводится</w:t>
            </w:r>
            <w:r w:rsidRPr="008203FA">
              <w:rPr>
                <w:sz w:val="24"/>
                <w:szCs w:val="24"/>
                <w:lang w:eastAsia="zh-CN"/>
              </w:rPr>
              <w:t xml:space="preserve"> по завершении изучения курса в 1семестр. </w:t>
            </w:r>
          </w:p>
          <w:p w:rsidR="008203FA" w:rsidRPr="008203FA" w:rsidRDefault="008203FA">
            <w:pPr>
              <w:tabs>
                <w:tab w:val="left" w:pos="708"/>
              </w:tabs>
              <w:snapToGrid w:val="0"/>
              <w:spacing w:line="276" w:lineRule="auto"/>
              <w:jc w:val="both"/>
              <w:rPr>
                <w:color w:val="auto"/>
                <w:sz w:val="24"/>
                <w:szCs w:val="24"/>
                <w:lang w:eastAsia="en-US"/>
              </w:rPr>
            </w:pPr>
            <w:r w:rsidRPr="008203FA">
              <w:rPr>
                <w:sz w:val="24"/>
                <w:szCs w:val="24"/>
                <w:lang w:eastAsia="en-US"/>
              </w:rPr>
              <w:t xml:space="preserve">Контрольная работа выполняется в учебной аудитории письменно, состоит из задания с вопросами, которые студенты получают от преподавателя. Время, отводимое на выполнение </w:t>
            </w:r>
            <w:proofErr w:type="gramStart"/>
            <w:r w:rsidRPr="008203FA">
              <w:rPr>
                <w:sz w:val="24"/>
                <w:szCs w:val="24"/>
                <w:lang w:eastAsia="en-US"/>
              </w:rPr>
              <w:t>контрольной</w:t>
            </w:r>
            <w:proofErr w:type="gramEnd"/>
            <w:r w:rsidRPr="008203FA">
              <w:rPr>
                <w:sz w:val="24"/>
                <w:szCs w:val="24"/>
                <w:lang w:eastAsia="en-US"/>
              </w:rPr>
              <w:t xml:space="preserve"> составляет 45 минут. </w:t>
            </w:r>
          </w:p>
          <w:p w:rsidR="008203FA" w:rsidRPr="008203FA" w:rsidRDefault="008203FA">
            <w:pPr>
              <w:spacing w:line="276" w:lineRule="auto"/>
              <w:rPr>
                <w:sz w:val="24"/>
                <w:szCs w:val="24"/>
                <w:lang w:eastAsia="en-US"/>
              </w:rPr>
            </w:pPr>
            <w:r w:rsidRPr="008203FA">
              <w:rPr>
                <w:sz w:val="24"/>
                <w:szCs w:val="24"/>
                <w:lang w:eastAsia="en-US"/>
              </w:rPr>
              <w:t>Выполнение письменного задания оценивается следующим образом:</w:t>
            </w:r>
          </w:p>
          <w:p w:rsidR="008203FA" w:rsidRPr="008203FA" w:rsidRDefault="008203FA">
            <w:pPr>
              <w:spacing w:line="276" w:lineRule="auto"/>
              <w:rPr>
                <w:i/>
                <w:sz w:val="24"/>
                <w:szCs w:val="24"/>
                <w:lang w:eastAsia="en-US"/>
              </w:rPr>
            </w:pPr>
            <w:r w:rsidRPr="008203FA">
              <w:rPr>
                <w:i/>
                <w:sz w:val="24"/>
                <w:szCs w:val="24"/>
                <w:lang w:eastAsia="en-US"/>
              </w:rPr>
              <w:t>- знание содержания  вопроса и полнота ответа;</w:t>
            </w:r>
          </w:p>
          <w:p w:rsidR="008203FA" w:rsidRPr="008203FA" w:rsidRDefault="008203FA">
            <w:pPr>
              <w:spacing w:line="276" w:lineRule="auto"/>
              <w:jc w:val="both"/>
              <w:rPr>
                <w:i/>
                <w:sz w:val="24"/>
                <w:szCs w:val="24"/>
                <w:lang w:eastAsia="en-US"/>
              </w:rPr>
            </w:pPr>
            <w:r w:rsidRPr="008203FA">
              <w:rPr>
                <w:i/>
                <w:sz w:val="24"/>
                <w:szCs w:val="24"/>
                <w:lang w:eastAsia="en-US"/>
              </w:rPr>
              <w:t>- наличие примеров;</w:t>
            </w:r>
          </w:p>
          <w:p w:rsidR="008203FA" w:rsidRPr="008203FA" w:rsidRDefault="008203FA">
            <w:pPr>
              <w:spacing w:line="276" w:lineRule="auto"/>
              <w:rPr>
                <w:i/>
                <w:sz w:val="24"/>
                <w:szCs w:val="24"/>
                <w:lang w:eastAsia="en-US"/>
              </w:rPr>
            </w:pPr>
            <w:r w:rsidRPr="008203FA">
              <w:rPr>
                <w:i/>
                <w:sz w:val="24"/>
                <w:szCs w:val="24"/>
                <w:lang w:eastAsia="en-US"/>
              </w:rPr>
              <w:t>- аргументация собственной точки зрения;</w:t>
            </w:r>
          </w:p>
          <w:p w:rsidR="008203FA" w:rsidRPr="008203FA" w:rsidRDefault="008203FA">
            <w:pPr>
              <w:widowControl w:val="0"/>
              <w:autoSpaceDE w:val="0"/>
              <w:adjustRightInd w:val="0"/>
              <w:spacing w:after="160" w:line="252" w:lineRule="auto"/>
              <w:rPr>
                <w:sz w:val="24"/>
                <w:szCs w:val="24"/>
                <w:lang w:eastAsia="en-US"/>
              </w:rPr>
            </w:pPr>
            <w:r w:rsidRPr="008203FA">
              <w:rPr>
                <w:sz w:val="24"/>
                <w:szCs w:val="24"/>
                <w:lang w:eastAsia="en-US"/>
              </w:rPr>
              <w:t>Максимальное количество набранных баллов – 5.</w:t>
            </w:r>
          </w:p>
        </w:tc>
      </w:tr>
      <w:tr w:rsidR="008203FA" w:rsidTr="008203FA">
        <w:tc>
          <w:tcPr>
            <w:tcW w:w="9610" w:type="dxa"/>
            <w:gridSpan w:val="3"/>
            <w:tcBorders>
              <w:top w:val="single" w:sz="4" w:space="0" w:color="auto"/>
              <w:left w:val="single" w:sz="4" w:space="0" w:color="auto"/>
              <w:bottom w:val="single" w:sz="4" w:space="0" w:color="auto"/>
              <w:right w:val="single" w:sz="4" w:space="0" w:color="auto"/>
            </w:tcBorders>
          </w:tcPr>
          <w:p w:rsidR="008203FA" w:rsidRPr="008203FA" w:rsidRDefault="008203FA">
            <w:pPr>
              <w:shd w:val="clear" w:color="auto" w:fill="FFFFFF"/>
              <w:spacing w:line="276" w:lineRule="auto"/>
              <w:jc w:val="center"/>
              <w:rPr>
                <w:bCs/>
                <w:sz w:val="24"/>
                <w:szCs w:val="24"/>
                <w:u w:val="single"/>
                <w:lang w:eastAsia="en-US"/>
              </w:rPr>
            </w:pPr>
            <w:r w:rsidRPr="008203FA">
              <w:rPr>
                <w:bCs/>
                <w:sz w:val="24"/>
                <w:szCs w:val="24"/>
                <w:u w:val="single"/>
                <w:lang w:eastAsia="en-US"/>
              </w:rPr>
              <w:t>Содержание контрольной работы</w:t>
            </w:r>
          </w:p>
          <w:p w:rsidR="008203FA" w:rsidRPr="008203FA" w:rsidRDefault="008203FA">
            <w:pPr>
              <w:shd w:val="clear" w:color="auto" w:fill="FFFFFF"/>
              <w:spacing w:line="276" w:lineRule="auto"/>
              <w:jc w:val="center"/>
              <w:rPr>
                <w:sz w:val="24"/>
                <w:szCs w:val="24"/>
                <w:lang w:eastAsia="en-US"/>
              </w:rPr>
            </w:pPr>
            <w:r w:rsidRPr="008203FA">
              <w:rPr>
                <w:bCs/>
                <w:sz w:val="24"/>
                <w:szCs w:val="24"/>
                <w:u w:val="single"/>
                <w:lang w:eastAsia="en-US"/>
              </w:rPr>
              <w:t>«Этнокультурный центр - учреждение культуры нового типа</w:t>
            </w:r>
            <w:r w:rsidRPr="008203FA">
              <w:rPr>
                <w:sz w:val="24"/>
                <w:szCs w:val="24"/>
                <w:lang w:eastAsia="en-US"/>
              </w:rPr>
              <w:t>»</w:t>
            </w:r>
          </w:p>
          <w:p w:rsidR="008203FA" w:rsidRPr="008203FA" w:rsidRDefault="008203FA">
            <w:pPr>
              <w:shd w:val="clear" w:color="auto" w:fill="FFFFFF"/>
              <w:spacing w:line="276" w:lineRule="auto"/>
              <w:jc w:val="center"/>
              <w:rPr>
                <w:sz w:val="24"/>
                <w:szCs w:val="24"/>
                <w:lang w:eastAsia="en-US"/>
              </w:rPr>
            </w:pP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Дайте определение ЭКЦ. Этнокультурный центр - это ….</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Существуют ли разновидности учреждений такого типа? Назовите их названия.</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Функции ЭКЦ, как учреждения нового типа.</w:t>
            </w:r>
          </w:p>
          <w:p w:rsidR="008203FA" w:rsidRPr="008203FA" w:rsidRDefault="008203FA" w:rsidP="008203FA">
            <w:pPr>
              <w:pStyle w:val="a9"/>
              <w:widowControl w:val="0"/>
              <w:numPr>
                <w:ilvl w:val="0"/>
                <w:numId w:val="20"/>
              </w:numPr>
              <w:suppressAutoHyphens/>
              <w:spacing w:after="0"/>
              <w:jc w:val="both"/>
              <w:rPr>
                <w:rFonts w:ascii="Times New Roman" w:hAnsi="Times New Roman"/>
                <w:sz w:val="24"/>
                <w:szCs w:val="24"/>
              </w:rPr>
            </w:pPr>
            <w:r w:rsidRPr="008203FA">
              <w:rPr>
                <w:rFonts w:ascii="Times New Roman" w:hAnsi="Times New Roman"/>
                <w:sz w:val="24"/>
                <w:szCs w:val="24"/>
              </w:rPr>
              <w:t>Основные цели и задачи ЭКЦ.</w:t>
            </w:r>
          </w:p>
          <w:p w:rsidR="008203FA" w:rsidRPr="008203FA" w:rsidRDefault="008203FA" w:rsidP="008203FA">
            <w:pPr>
              <w:pStyle w:val="a9"/>
              <w:widowControl w:val="0"/>
              <w:numPr>
                <w:ilvl w:val="0"/>
                <w:numId w:val="20"/>
              </w:numPr>
              <w:suppressAutoHyphens/>
              <w:spacing w:after="0"/>
              <w:jc w:val="both"/>
              <w:rPr>
                <w:rFonts w:ascii="Times New Roman" w:hAnsi="Times New Roman"/>
                <w:sz w:val="24"/>
                <w:szCs w:val="24"/>
              </w:rPr>
            </w:pPr>
            <w:r w:rsidRPr="008203FA">
              <w:rPr>
                <w:rFonts w:ascii="Times New Roman" w:hAnsi="Times New Roman"/>
                <w:sz w:val="24"/>
                <w:szCs w:val="24"/>
              </w:rPr>
              <w:t>Структура организации этнокультурного центра, включая творческие коллективы (на основе изучения деятельности центров).</w:t>
            </w:r>
          </w:p>
          <w:p w:rsidR="008203FA" w:rsidRPr="008203FA" w:rsidRDefault="008203FA" w:rsidP="008203FA">
            <w:pPr>
              <w:pStyle w:val="a9"/>
              <w:widowControl w:val="0"/>
              <w:numPr>
                <w:ilvl w:val="0"/>
                <w:numId w:val="20"/>
              </w:numPr>
              <w:shd w:val="clear" w:color="auto" w:fill="FFFFFF"/>
              <w:suppressAutoHyphens/>
              <w:spacing w:after="0"/>
              <w:rPr>
                <w:rFonts w:ascii="Times New Roman" w:hAnsi="Times New Roman"/>
                <w:color w:val="000000"/>
                <w:sz w:val="24"/>
                <w:szCs w:val="24"/>
              </w:rPr>
            </w:pPr>
            <w:r w:rsidRPr="008203FA">
              <w:rPr>
                <w:rFonts w:ascii="Times New Roman" w:hAnsi="Times New Roman"/>
                <w:color w:val="000000"/>
                <w:sz w:val="24"/>
                <w:szCs w:val="24"/>
              </w:rPr>
              <w:t>Своими словами закончите определение:</w:t>
            </w:r>
          </w:p>
          <w:p w:rsidR="008203FA" w:rsidRPr="008203FA" w:rsidRDefault="008203FA" w:rsidP="008203FA">
            <w:pPr>
              <w:pStyle w:val="a9"/>
              <w:widowControl w:val="0"/>
              <w:numPr>
                <w:ilvl w:val="1"/>
                <w:numId w:val="20"/>
              </w:numPr>
              <w:shd w:val="clear" w:color="auto" w:fill="FFFFFF"/>
              <w:suppressAutoHyphens/>
              <w:spacing w:after="0"/>
              <w:jc w:val="both"/>
              <w:rPr>
                <w:rFonts w:ascii="Times New Roman" w:hAnsi="Times New Roman"/>
                <w:color w:val="000000"/>
                <w:sz w:val="24"/>
                <w:szCs w:val="24"/>
              </w:rPr>
            </w:pPr>
            <w:r w:rsidRPr="008203FA">
              <w:rPr>
                <w:rFonts w:ascii="Times New Roman" w:hAnsi="Times New Roman"/>
                <w:color w:val="000000"/>
                <w:sz w:val="24"/>
                <w:szCs w:val="24"/>
              </w:rPr>
              <w:t>Устав –</w:t>
            </w:r>
          </w:p>
          <w:p w:rsidR="008203FA" w:rsidRPr="008203FA" w:rsidRDefault="008203FA" w:rsidP="008203FA">
            <w:pPr>
              <w:pStyle w:val="a9"/>
              <w:widowControl w:val="0"/>
              <w:numPr>
                <w:ilvl w:val="0"/>
                <w:numId w:val="20"/>
              </w:numPr>
              <w:shd w:val="clear" w:color="auto" w:fill="FFFFFF"/>
              <w:suppressAutoHyphens/>
              <w:spacing w:after="0"/>
              <w:rPr>
                <w:rFonts w:ascii="Times New Roman" w:hAnsi="Times New Roman"/>
                <w:color w:val="000000"/>
                <w:sz w:val="24"/>
                <w:szCs w:val="24"/>
              </w:rPr>
            </w:pPr>
            <w:r w:rsidRPr="008203FA">
              <w:rPr>
                <w:rFonts w:ascii="Times New Roman" w:hAnsi="Times New Roman"/>
                <w:color w:val="000000"/>
                <w:sz w:val="24"/>
                <w:szCs w:val="24"/>
              </w:rPr>
              <w:t>Укажите, какие разделы Устава этнокультурного центра обязательно должны быть в документе?</w:t>
            </w:r>
          </w:p>
          <w:p w:rsidR="008203FA" w:rsidRPr="008203FA" w:rsidRDefault="008203FA" w:rsidP="008203FA">
            <w:pPr>
              <w:pStyle w:val="a9"/>
              <w:widowControl w:val="0"/>
              <w:numPr>
                <w:ilvl w:val="0"/>
                <w:numId w:val="20"/>
              </w:numPr>
              <w:shd w:val="clear" w:color="auto" w:fill="FFFFFF"/>
              <w:suppressAutoHyphens/>
              <w:spacing w:after="0"/>
              <w:rPr>
                <w:rFonts w:ascii="Times New Roman" w:hAnsi="Times New Roman"/>
                <w:color w:val="000000"/>
                <w:sz w:val="24"/>
                <w:szCs w:val="24"/>
              </w:rPr>
            </w:pPr>
            <w:r w:rsidRPr="008203FA">
              <w:rPr>
                <w:rFonts w:ascii="Times New Roman" w:hAnsi="Times New Roman"/>
                <w:color w:val="000000"/>
                <w:sz w:val="24"/>
                <w:szCs w:val="24"/>
              </w:rPr>
              <w:t>Возможны ли различия в структуре документа у разных организаций?</w:t>
            </w:r>
          </w:p>
          <w:p w:rsidR="008203FA" w:rsidRPr="008203FA" w:rsidRDefault="008203FA" w:rsidP="008203FA">
            <w:pPr>
              <w:pStyle w:val="a9"/>
              <w:widowControl w:val="0"/>
              <w:numPr>
                <w:ilvl w:val="0"/>
                <w:numId w:val="20"/>
              </w:numPr>
              <w:shd w:val="clear" w:color="auto" w:fill="FFFFFF"/>
              <w:suppressAutoHyphens/>
              <w:spacing w:after="0"/>
              <w:rPr>
                <w:rFonts w:ascii="Times New Roman" w:hAnsi="Times New Roman"/>
                <w:color w:val="000000"/>
                <w:sz w:val="24"/>
                <w:szCs w:val="24"/>
              </w:rPr>
            </w:pPr>
            <w:r w:rsidRPr="008203FA">
              <w:rPr>
                <w:rFonts w:ascii="Times New Roman" w:hAnsi="Times New Roman"/>
                <w:color w:val="000000"/>
                <w:sz w:val="24"/>
                <w:szCs w:val="24"/>
              </w:rPr>
              <w:t>Что входит в содержание раздела устава «Общие положения»?</w:t>
            </w:r>
          </w:p>
          <w:p w:rsidR="008203FA" w:rsidRPr="008203FA" w:rsidRDefault="008203FA" w:rsidP="008203FA">
            <w:pPr>
              <w:pStyle w:val="a9"/>
              <w:widowControl w:val="0"/>
              <w:numPr>
                <w:ilvl w:val="0"/>
                <w:numId w:val="20"/>
              </w:numPr>
              <w:shd w:val="clear" w:color="auto" w:fill="FFFFFF"/>
              <w:suppressAutoHyphens/>
              <w:spacing w:after="0"/>
              <w:rPr>
                <w:rFonts w:ascii="Times New Roman" w:hAnsi="Times New Roman"/>
                <w:color w:val="000000"/>
                <w:sz w:val="24"/>
                <w:szCs w:val="24"/>
              </w:rPr>
            </w:pPr>
            <w:r w:rsidRPr="008203FA">
              <w:rPr>
                <w:rFonts w:ascii="Times New Roman" w:hAnsi="Times New Roman"/>
                <w:color w:val="000000"/>
                <w:sz w:val="24"/>
                <w:szCs w:val="24"/>
              </w:rPr>
              <w:t>Когда учреждение является зарегистрированным или ликвидация учреждения считается завершенной?</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Кто утверждает и вносит изменения в Устав учреждения?</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Кто разрабатывает и утверждает штатное расписание?</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lastRenderedPageBreak/>
              <w:t>Может ли директор работать в ЭКЦ по совместительству или совмещать работу с другой руководящей должностью?</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Кто принимает на работу сотрудников и заключает с ними трудовые договора?</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Кто имеет право первой подписи и является распорядителем финансовых средств учреждения?</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Чем регулируются отношения работника с учреждением?</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Кто проводит процедуру реорганизации, изменения типа учреждения или его ликвидации?</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Какое существенное отличие существует между нормативными документами: Уставом и Положением?</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Что такое государственное или муниципальное задание? Кем оно формируется?</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Может ли учреждение отказаться от муниципального (</w:t>
            </w:r>
            <w:proofErr w:type="spellStart"/>
            <w:r w:rsidRPr="008203FA">
              <w:rPr>
                <w:rFonts w:ascii="Times New Roman" w:hAnsi="Times New Roman"/>
                <w:sz w:val="24"/>
                <w:szCs w:val="24"/>
              </w:rPr>
              <w:t>госуд</w:t>
            </w:r>
            <w:proofErr w:type="spellEnd"/>
            <w:r w:rsidRPr="008203FA">
              <w:rPr>
                <w:rFonts w:ascii="Times New Roman" w:hAnsi="Times New Roman"/>
                <w:sz w:val="24"/>
                <w:szCs w:val="24"/>
              </w:rPr>
              <w:t>.) задания?</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 xml:space="preserve">Может ли сверх </w:t>
            </w:r>
            <w:proofErr w:type="spellStart"/>
            <w:r w:rsidRPr="008203FA">
              <w:rPr>
                <w:rFonts w:ascii="Times New Roman" w:hAnsi="Times New Roman"/>
                <w:sz w:val="24"/>
                <w:szCs w:val="24"/>
              </w:rPr>
              <w:t>муниц</w:t>
            </w:r>
            <w:proofErr w:type="spellEnd"/>
            <w:r w:rsidRPr="008203FA">
              <w:rPr>
                <w:rFonts w:ascii="Times New Roman" w:hAnsi="Times New Roman"/>
                <w:sz w:val="24"/>
                <w:szCs w:val="24"/>
              </w:rPr>
              <w:t>. задания организация выполнять и оказывать услуги?</w:t>
            </w:r>
          </w:p>
          <w:p w:rsidR="008203FA" w:rsidRPr="008203FA" w:rsidRDefault="008203FA" w:rsidP="008203FA">
            <w:pPr>
              <w:pStyle w:val="a9"/>
              <w:widowControl w:val="0"/>
              <w:numPr>
                <w:ilvl w:val="0"/>
                <w:numId w:val="20"/>
              </w:numPr>
              <w:suppressAutoHyphens/>
              <w:spacing w:after="0"/>
              <w:rPr>
                <w:rFonts w:ascii="Times New Roman" w:hAnsi="Times New Roman"/>
                <w:sz w:val="24"/>
                <w:szCs w:val="24"/>
              </w:rPr>
            </w:pPr>
            <w:r w:rsidRPr="008203FA">
              <w:rPr>
                <w:rFonts w:ascii="Times New Roman" w:hAnsi="Times New Roman"/>
                <w:sz w:val="24"/>
                <w:szCs w:val="24"/>
              </w:rPr>
              <w:t>Какие печати и штампы должны стоять на Уставе?</w:t>
            </w:r>
          </w:p>
          <w:p w:rsidR="008203FA" w:rsidRPr="008203FA" w:rsidRDefault="008203FA" w:rsidP="008203FA">
            <w:pPr>
              <w:pStyle w:val="a9"/>
              <w:widowControl w:val="0"/>
              <w:numPr>
                <w:ilvl w:val="0"/>
                <w:numId w:val="20"/>
              </w:numPr>
              <w:suppressAutoHyphens/>
              <w:spacing w:after="0"/>
              <w:jc w:val="both"/>
              <w:rPr>
                <w:rFonts w:ascii="Times New Roman" w:hAnsi="Times New Roman"/>
                <w:sz w:val="24"/>
                <w:szCs w:val="24"/>
              </w:rPr>
            </w:pPr>
            <w:r w:rsidRPr="008203FA">
              <w:rPr>
                <w:rFonts w:ascii="Times New Roman" w:hAnsi="Times New Roman"/>
                <w:sz w:val="24"/>
                <w:szCs w:val="24"/>
              </w:rPr>
              <w:t>Какие документы, помимо Устава регламентируют и составляют нормативно-правовую базу деятельности ЭКЦ.</w:t>
            </w:r>
          </w:p>
          <w:p w:rsidR="008203FA" w:rsidRPr="008203FA" w:rsidRDefault="008203FA" w:rsidP="008203FA">
            <w:pPr>
              <w:pStyle w:val="a9"/>
              <w:widowControl w:val="0"/>
              <w:numPr>
                <w:ilvl w:val="0"/>
                <w:numId w:val="20"/>
              </w:numPr>
              <w:suppressAutoHyphens/>
              <w:spacing w:after="0"/>
              <w:jc w:val="both"/>
              <w:rPr>
                <w:rFonts w:ascii="Times New Roman" w:hAnsi="Times New Roman"/>
                <w:color w:val="000000"/>
                <w:sz w:val="24"/>
                <w:szCs w:val="24"/>
              </w:rPr>
            </w:pPr>
            <w:r w:rsidRPr="008203FA">
              <w:rPr>
                <w:rFonts w:ascii="Times New Roman" w:hAnsi="Times New Roman"/>
                <w:color w:val="000000"/>
                <w:sz w:val="24"/>
                <w:szCs w:val="24"/>
              </w:rPr>
              <w:t>Возможные виды планирования в этнокультурном центре?</w:t>
            </w:r>
          </w:p>
          <w:p w:rsidR="008203FA" w:rsidRPr="008203FA" w:rsidRDefault="008203FA" w:rsidP="008203FA">
            <w:pPr>
              <w:pStyle w:val="a9"/>
              <w:widowControl w:val="0"/>
              <w:numPr>
                <w:ilvl w:val="0"/>
                <w:numId w:val="20"/>
              </w:numPr>
              <w:suppressAutoHyphens/>
              <w:spacing w:after="0"/>
              <w:jc w:val="both"/>
              <w:rPr>
                <w:rFonts w:ascii="Times New Roman" w:hAnsi="Times New Roman"/>
                <w:sz w:val="24"/>
                <w:szCs w:val="24"/>
              </w:rPr>
            </w:pPr>
            <w:r w:rsidRPr="008203FA">
              <w:rPr>
                <w:rFonts w:ascii="Times New Roman" w:hAnsi="Times New Roman"/>
                <w:sz w:val="24"/>
                <w:szCs w:val="24"/>
              </w:rPr>
              <w:t>Социальное партнерство в организации и развитии этнокультурных центров. Что заключается в понятии «взаимодействие».</w:t>
            </w:r>
          </w:p>
          <w:p w:rsidR="008203FA" w:rsidRPr="008203FA" w:rsidRDefault="008203FA" w:rsidP="008203FA">
            <w:pPr>
              <w:pStyle w:val="a9"/>
              <w:widowControl w:val="0"/>
              <w:numPr>
                <w:ilvl w:val="0"/>
                <w:numId w:val="20"/>
              </w:numPr>
              <w:suppressAutoHyphens/>
              <w:spacing w:after="0"/>
              <w:jc w:val="both"/>
              <w:rPr>
                <w:rFonts w:ascii="Times New Roman" w:hAnsi="Times New Roman"/>
                <w:sz w:val="24"/>
                <w:szCs w:val="24"/>
              </w:rPr>
            </w:pPr>
            <w:r w:rsidRPr="008203FA">
              <w:rPr>
                <w:rFonts w:ascii="Times New Roman" w:hAnsi="Times New Roman"/>
                <w:sz w:val="24"/>
                <w:szCs w:val="24"/>
              </w:rPr>
              <w:t xml:space="preserve">Перечислите основные направления работы ЭКЦ. </w:t>
            </w:r>
          </w:p>
          <w:p w:rsidR="008203FA" w:rsidRPr="008203FA" w:rsidRDefault="008203FA">
            <w:pPr>
              <w:widowControl w:val="0"/>
              <w:tabs>
                <w:tab w:val="left" w:pos="708"/>
              </w:tabs>
              <w:autoSpaceDE w:val="0"/>
              <w:adjustRightInd w:val="0"/>
              <w:snapToGrid w:val="0"/>
              <w:spacing w:line="276" w:lineRule="auto"/>
              <w:jc w:val="both"/>
              <w:rPr>
                <w:sz w:val="24"/>
                <w:szCs w:val="24"/>
                <w:lang w:eastAsia="zh-CN"/>
              </w:rPr>
            </w:pPr>
          </w:p>
        </w:tc>
      </w:tr>
    </w:tbl>
    <w:p w:rsidR="008203FA" w:rsidRDefault="008203FA" w:rsidP="00E72ED6">
      <w:pPr>
        <w:rPr>
          <w:b/>
          <w:sz w:val="24"/>
          <w:szCs w:val="24"/>
        </w:rPr>
      </w:pPr>
    </w:p>
    <w:p w:rsidR="00E72ED6" w:rsidRDefault="00E72ED6" w:rsidP="00E72ED6">
      <w:pPr>
        <w:rPr>
          <w:b/>
          <w:sz w:val="24"/>
          <w:szCs w:val="24"/>
        </w:rPr>
      </w:pPr>
      <w:r>
        <w:rPr>
          <w:b/>
          <w:sz w:val="24"/>
          <w:szCs w:val="24"/>
        </w:rPr>
        <w:t xml:space="preserve">2.3. Задания практико-ориентированного и/или исследовательского уровня </w:t>
      </w:r>
      <w:r>
        <w:rPr>
          <w:i/>
          <w:sz w:val="24"/>
          <w:szCs w:val="24"/>
        </w:rPr>
        <w:t>(обучающиеся демонстрируют практические навыки, воспроизводят элементы профессиональной деятельности, а также исследовательские умения)</w:t>
      </w:r>
    </w:p>
    <w:p w:rsidR="00E72ED6" w:rsidRPr="00AF1B5F" w:rsidRDefault="00E72ED6" w:rsidP="00E72ED6">
      <w:pPr>
        <w:jc w:val="center"/>
        <w:rPr>
          <w:b/>
          <w:sz w:val="24"/>
          <w:szCs w:val="24"/>
        </w:rPr>
      </w:pPr>
    </w:p>
    <w:p w:rsidR="00AF1B5F" w:rsidRPr="00AF1B5F" w:rsidRDefault="00E72ED6" w:rsidP="00AF1B5F">
      <w:pPr>
        <w:jc w:val="both"/>
        <w:rPr>
          <w:i/>
          <w:sz w:val="24"/>
          <w:szCs w:val="24"/>
        </w:rPr>
      </w:pPr>
      <w:r w:rsidRPr="00AF1B5F">
        <w:rPr>
          <w:i/>
          <w:sz w:val="24"/>
          <w:szCs w:val="24"/>
        </w:rPr>
        <w:t xml:space="preserve">2.3.1 </w:t>
      </w:r>
      <w:proofErr w:type="gramStart"/>
      <w:r w:rsidR="00AF1B5F" w:rsidRPr="00AF1B5F">
        <w:rPr>
          <w:i/>
          <w:sz w:val="24"/>
          <w:szCs w:val="24"/>
        </w:rPr>
        <w:t>Курсовой</w:t>
      </w:r>
      <w:proofErr w:type="gramEnd"/>
      <w:r w:rsidR="00AF1B5F" w:rsidRPr="00AF1B5F">
        <w:rPr>
          <w:i/>
          <w:sz w:val="24"/>
          <w:szCs w:val="24"/>
        </w:rPr>
        <w:t xml:space="preserve"> проектов/работа, 3семестр</w:t>
      </w:r>
      <w:r w:rsidR="006E1E77">
        <w:rPr>
          <w:i/>
          <w:sz w:val="24"/>
          <w:szCs w:val="24"/>
        </w:rPr>
        <w:t>, очное</w:t>
      </w:r>
      <w:r w:rsidR="00AF1B5F" w:rsidRPr="00AF1B5F">
        <w:rPr>
          <w:i/>
          <w:sz w:val="24"/>
          <w:szCs w:val="24"/>
        </w:rPr>
        <w:t>.</w:t>
      </w:r>
    </w:p>
    <w:p w:rsidR="00AF1B5F" w:rsidRPr="00AF1B5F" w:rsidRDefault="00AF1B5F" w:rsidP="00AF1B5F">
      <w:pPr>
        <w:shd w:val="clear" w:color="auto" w:fill="FFFFFF"/>
        <w:rPr>
          <w:sz w:val="24"/>
          <w:szCs w:val="24"/>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9"/>
        <w:gridCol w:w="1593"/>
        <w:gridCol w:w="7555"/>
      </w:tblGrid>
      <w:tr w:rsidR="00AF1B5F" w:rsidRPr="00AF1B5F" w:rsidTr="00AF1B5F">
        <w:tc>
          <w:tcPr>
            <w:tcW w:w="769" w:type="dxa"/>
            <w:tcBorders>
              <w:top w:val="single" w:sz="4" w:space="0" w:color="auto"/>
              <w:left w:val="single" w:sz="4" w:space="0" w:color="auto"/>
              <w:bottom w:val="single" w:sz="4" w:space="0" w:color="auto"/>
              <w:right w:val="single" w:sz="4" w:space="0" w:color="auto"/>
            </w:tcBorders>
            <w:hideMark/>
          </w:tcPr>
          <w:p w:rsidR="00AF1B5F" w:rsidRPr="00AF1B5F" w:rsidRDefault="00AF1B5F">
            <w:pPr>
              <w:widowControl w:val="0"/>
              <w:autoSpaceDE w:val="0"/>
              <w:adjustRightInd w:val="0"/>
              <w:spacing w:after="160" w:line="252" w:lineRule="auto"/>
              <w:jc w:val="center"/>
              <w:rPr>
                <w:sz w:val="24"/>
                <w:szCs w:val="24"/>
                <w:lang w:eastAsia="en-US"/>
              </w:rPr>
            </w:pPr>
            <w:r w:rsidRPr="00AF1B5F">
              <w:rPr>
                <w:sz w:val="24"/>
                <w:szCs w:val="24"/>
                <w:lang w:eastAsia="en-US"/>
              </w:rPr>
              <w:t>№</w:t>
            </w:r>
            <w:proofErr w:type="spellStart"/>
            <w:proofErr w:type="gramStart"/>
            <w:r w:rsidRPr="00AF1B5F">
              <w:rPr>
                <w:sz w:val="24"/>
                <w:szCs w:val="24"/>
                <w:lang w:eastAsia="en-US"/>
              </w:rPr>
              <w:t>п</w:t>
            </w:r>
            <w:proofErr w:type="spellEnd"/>
            <w:proofErr w:type="gramEnd"/>
            <w:r w:rsidRPr="00AF1B5F">
              <w:rPr>
                <w:sz w:val="24"/>
                <w:szCs w:val="24"/>
                <w:lang w:eastAsia="en-US"/>
              </w:rPr>
              <w:t>/</w:t>
            </w:r>
            <w:proofErr w:type="spellStart"/>
            <w:r w:rsidRPr="00AF1B5F">
              <w:rPr>
                <w:sz w:val="24"/>
                <w:szCs w:val="24"/>
                <w:lang w:eastAsia="en-US"/>
              </w:rPr>
              <w:t>п</w:t>
            </w:r>
            <w:proofErr w:type="spellEnd"/>
          </w:p>
        </w:tc>
        <w:tc>
          <w:tcPr>
            <w:tcW w:w="1593" w:type="dxa"/>
            <w:tcBorders>
              <w:top w:val="single" w:sz="4" w:space="0" w:color="auto"/>
              <w:left w:val="single" w:sz="4" w:space="0" w:color="auto"/>
              <w:bottom w:val="single" w:sz="4" w:space="0" w:color="auto"/>
              <w:right w:val="single" w:sz="4" w:space="0" w:color="auto"/>
            </w:tcBorders>
            <w:hideMark/>
          </w:tcPr>
          <w:p w:rsidR="00AF1B5F" w:rsidRPr="00AF1B5F" w:rsidRDefault="00AF1B5F">
            <w:pPr>
              <w:widowControl w:val="0"/>
              <w:autoSpaceDE w:val="0"/>
              <w:adjustRightInd w:val="0"/>
              <w:spacing w:after="160" w:line="252" w:lineRule="auto"/>
              <w:jc w:val="center"/>
              <w:rPr>
                <w:sz w:val="24"/>
                <w:szCs w:val="24"/>
                <w:lang w:eastAsia="en-US"/>
              </w:rPr>
            </w:pPr>
            <w:r w:rsidRPr="00AF1B5F">
              <w:rPr>
                <w:sz w:val="24"/>
                <w:szCs w:val="24"/>
                <w:lang w:eastAsia="en-US"/>
              </w:rPr>
              <w:t>Задание</w:t>
            </w:r>
          </w:p>
        </w:tc>
        <w:tc>
          <w:tcPr>
            <w:tcW w:w="7555" w:type="dxa"/>
            <w:tcBorders>
              <w:top w:val="single" w:sz="4" w:space="0" w:color="auto"/>
              <w:left w:val="single" w:sz="4" w:space="0" w:color="auto"/>
              <w:bottom w:val="single" w:sz="4" w:space="0" w:color="auto"/>
              <w:right w:val="single" w:sz="4" w:space="0" w:color="auto"/>
            </w:tcBorders>
            <w:hideMark/>
          </w:tcPr>
          <w:p w:rsidR="00AF1B5F" w:rsidRPr="00AF1B5F" w:rsidRDefault="00AF1B5F">
            <w:pPr>
              <w:widowControl w:val="0"/>
              <w:autoSpaceDE w:val="0"/>
              <w:adjustRightInd w:val="0"/>
              <w:spacing w:after="160" w:line="252" w:lineRule="auto"/>
              <w:jc w:val="center"/>
              <w:rPr>
                <w:sz w:val="24"/>
                <w:szCs w:val="24"/>
                <w:lang w:eastAsia="en-US"/>
              </w:rPr>
            </w:pPr>
            <w:r w:rsidRPr="00AF1B5F">
              <w:rPr>
                <w:sz w:val="24"/>
                <w:szCs w:val="24"/>
                <w:lang w:eastAsia="en-US"/>
              </w:rPr>
              <w:t>Требования к процедуре оценивания</w:t>
            </w:r>
          </w:p>
        </w:tc>
      </w:tr>
      <w:tr w:rsidR="00AF1B5F" w:rsidRPr="00AF1B5F" w:rsidTr="00AF1B5F">
        <w:tc>
          <w:tcPr>
            <w:tcW w:w="769" w:type="dxa"/>
            <w:tcBorders>
              <w:top w:val="single" w:sz="4" w:space="0" w:color="auto"/>
              <w:left w:val="single" w:sz="4" w:space="0" w:color="auto"/>
              <w:bottom w:val="single" w:sz="4" w:space="0" w:color="auto"/>
              <w:right w:val="single" w:sz="4" w:space="0" w:color="auto"/>
            </w:tcBorders>
            <w:hideMark/>
          </w:tcPr>
          <w:p w:rsidR="00AF1B5F" w:rsidRPr="00AF1B5F" w:rsidRDefault="00AF1B5F">
            <w:pPr>
              <w:widowControl w:val="0"/>
              <w:autoSpaceDE w:val="0"/>
              <w:adjustRightInd w:val="0"/>
              <w:spacing w:after="160" w:line="252" w:lineRule="auto"/>
              <w:rPr>
                <w:sz w:val="24"/>
                <w:szCs w:val="24"/>
                <w:lang w:eastAsia="en-US"/>
              </w:rPr>
            </w:pPr>
            <w:r w:rsidRPr="00AF1B5F">
              <w:rPr>
                <w:sz w:val="24"/>
                <w:szCs w:val="24"/>
                <w:lang w:eastAsia="en-US"/>
              </w:rPr>
              <w:t>1.</w:t>
            </w:r>
          </w:p>
        </w:tc>
        <w:tc>
          <w:tcPr>
            <w:tcW w:w="1593" w:type="dxa"/>
            <w:tcBorders>
              <w:top w:val="single" w:sz="4" w:space="0" w:color="auto"/>
              <w:left w:val="single" w:sz="4" w:space="0" w:color="auto"/>
              <w:bottom w:val="single" w:sz="4" w:space="0" w:color="auto"/>
              <w:right w:val="single" w:sz="4" w:space="0" w:color="auto"/>
            </w:tcBorders>
            <w:hideMark/>
          </w:tcPr>
          <w:p w:rsidR="00AF1B5F" w:rsidRPr="00AF1B5F" w:rsidRDefault="00AF1B5F">
            <w:pPr>
              <w:widowControl w:val="0"/>
              <w:autoSpaceDE w:val="0"/>
              <w:adjustRightInd w:val="0"/>
              <w:spacing w:after="160" w:line="252" w:lineRule="auto"/>
              <w:rPr>
                <w:b/>
                <w:i/>
                <w:color w:val="FF0000"/>
                <w:sz w:val="24"/>
                <w:szCs w:val="24"/>
                <w:highlight w:val="yellow"/>
                <w:lang w:eastAsia="en-US"/>
              </w:rPr>
            </w:pPr>
            <w:r w:rsidRPr="00AF1B5F">
              <w:rPr>
                <w:i/>
                <w:sz w:val="24"/>
                <w:szCs w:val="24"/>
                <w:lang w:eastAsia="zh-CN"/>
              </w:rPr>
              <w:t xml:space="preserve">Курсовая работа </w:t>
            </w:r>
          </w:p>
        </w:tc>
        <w:tc>
          <w:tcPr>
            <w:tcW w:w="7555" w:type="dxa"/>
            <w:tcBorders>
              <w:top w:val="single" w:sz="4" w:space="0" w:color="auto"/>
              <w:left w:val="single" w:sz="4" w:space="0" w:color="auto"/>
              <w:bottom w:val="single" w:sz="4" w:space="0" w:color="auto"/>
              <w:right w:val="single" w:sz="4" w:space="0" w:color="auto"/>
            </w:tcBorders>
            <w:hideMark/>
          </w:tcPr>
          <w:p w:rsidR="00AF1B5F" w:rsidRPr="00AF1B5F" w:rsidRDefault="00AF1B5F">
            <w:pPr>
              <w:tabs>
                <w:tab w:val="left" w:pos="708"/>
              </w:tabs>
              <w:snapToGrid w:val="0"/>
              <w:spacing w:line="276" w:lineRule="auto"/>
              <w:jc w:val="both"/>
              <w:rPr>
                <w:rFonts w:eastAsiaTheme="minorEastAsia"/>
                <w:sz w:val="24"/>
                <w:szCs w:val="24"/>
                <w:lang w:eastAsia="en-US"/>
              </w:rPr>
            </w:pPr>
            <w:r w:rsidRPr="00AF1B5F">
              <w:rPr>
                <w:sz w:val="24"/>
                <w:szCs w:val="24"/>
                <w:lang w:eastAsia="zh-CN"/>
              </w:rPr>
              <w:t>Курсовая работа п</w:t>
            </w:r>
            <w:r w:rsidRPr="00AF1B5F">
              <w:rPr>
                <w:sz w:val="24"/>
                <w:szCs w:val="24"/>
                <w:lang w:eastAsia="en-US"/>
              </w:rPr>
              <w:t>роводится</w:t>
            </w:r>
            <w:r w:rsidRPr="00AF1B5F">
              <w:rPr>
                <w:sz w:val="24"/>
                <w:szCs w:val="24"/>
                <w:lang w:eastAsia="zh-CN"/>
              </w:rPr>
              <w:t xml:space="preserve"> в 3 семестре, </w:t>
            </w:r>
            <w:r w:rsidRPr="00AF1B5F">
              <w:rPr>
                <w:sz w:val="24"/>
                <w:szCs w:val="24"/>
                <w:lang w:eastAsia="en-US"/>
              </w:rPr>
              <w:t>выполняется в домашних условиях письменно. Тема согласуется с преподавателем и утверждается на заседании кафедры.  Текст работы готовится в печатном варианте (формат А</w:t>
            </w:r>
            <w:proofErr w:type="gramStart"/>
            <w:r w:rsidRPr="00AF1B5F">
              <w:rPr>
                <w:sz w:val="24"/>
                <w:szCs w:val="24"/>
                <w:lang w:eastAsia="en-US"/>
              </w:rPr>
              <w:t>4</w:t>
            </w:r>
            <w:proofErr w:type="gramEnd"/>
            <w:r w:rsidRPr="00AF1B5F">
              <w:rPr>
                <w:sz w:val="24"/>
                <w:szCs w:val="24"/>
                <w:lang w:eastAsia="en-US"/>
              </w:rPr>
              <w:t xml:space="preserve">, размер кегля- 14, 1,5 межстрочный интервал, наличие 10-15 источников литературы, объем- 15-20 стр.) и сдается преподавателю для проверки. </w:t>
            </w:r>
          </w:p>
          <w:p w:rsidR="00AF1B5F" w:rsidRPr="00AF1B5F" w:rsidRDefault="00AF1B5F">
            <w:pPr>
              <w:spacing w:line="276" w:lineRule="auto"/>
              <w:rPr>
                <w:rFonts w:eastAsiaTheme="minorHAnsi" w:cstheme="minorBidi"/>
                <w:sz w:val="24"/>
                <w:szCs w:val="24"/>
                <w:lang w:eastAsia="en-US"/>
              </w:rPr>
            </w:pPr>
            <w:r w:rsidRPr="00AF1B5F">
              <w:rPr>
                <w:sz w:val="24"/>
                <w:szCs w:val="24"/>
                <w:lang w:eastAsia="en-US"/>
              </w:rPr>
              <w:t>Выполнение письменного задания оценивается следующим образом:</w:t>
            </w:r>
          </w:p>
          <w:p w:rsidR="00AF1B5F" w:rsidRPr="00AF1B5F" w:rsidRDefault="00AF1B5F">
            <w:pPr>
              <w:spacing w:line="276" w:lineRule="auto"/>
              <w:rPr>
                <w:i/>
                <w:sz w:val="24"/>
                <w:szCs w:val="24"/>
                <w:lang w:eastAsia="en-US"/>
              </w:rPr>
            </w:pPr>
            <w:r w:rsidRPr="00AF1B5F">
              <w:rPr>
                <w:i/>
                <w:sz w:val="24"/>
                <w:szCs w:val="24"/>
                <w:lang w:eastAsia="en-US"/>
              </w:rPr>
              <w:t>- раскрытие содержания  темы и научность в подаче материала;</w:t>
            </w:r>
          </w:p>
          <w:p w:rsidR="00AF1B5F" w:rsidRPr="00AF1B5F" w:rsidRDefault="00AF1B5F">
            <w:pPr>
              <w:spacing w:line="276" w:lineRule="auto"/>
              <w:jc w:val="both"/>
              <w:rPr>
                <w:i/>
                <w:sz w:val="24"/>
                <w:szCs w:val="24"/>
                <w:lang w:eastAsia="en-US"/>
              </w:rPr>
            </w:pPr>
            <w:r w:rsidRPr="00AF1B5F">
              <w:rPr>
                <w:i/>
                <w:sz w:val="24"/>
                <w:szCs w:val="24"/>
                <w:lang w:eastAsia="en-US"/>
              </w:rPr>
              <w:t>- наличие логически выстроенного текста курсовой (введение, основная часть, заключение, список литературы, приложения);</w:t>
            </w:r>
          </w:p>
          <w:p w:rsidR="00AF1B5F" w:rsidRPr="00AF1B5F" w:rsidRDefault="00AF1B5F">
            <w:pPr>
              <w:spacing w:line="276" w:lineRule="auto"/>
              <w:rPr>
                <w:i/>
                <w:sz w:val="24"/>
                <w:szCs w:val="24"/>
                <w:lang w:eastAsia="en-US"/>
              </w:rPr>
            </w:pPr>
            <w:r w:rsidRPr="00AF1B5F">
              <w:rPr>
                <w:i/>
                <w:sz w:val="24"/>
                <w:szCs w:val="24"/>
                <w:lang w:eastAsia="en-US"/>
              </w:rPr>
              <w:t>- наличие в тексте выводов и аргументации собственной точки зрения;</w:t>
            </w:r>
          </w:p>
          <w:p w:rsidR="00AF1B5F" w:rsidRPr="00AF1B5F" w:rsidRDefault="00AF1B5F">
            <w:pPr>
              <w:spacing w:line="276" w:lineRule="auto"/>
              <w:rPr>
                <w:i/>
                <w:sz w:val="24"/>
                <w:szCs w:val="24"/>
                <w:lang w:eastAsia="en-US"/>
              </w:rPr>
            </w:pPr>
            <w:r w:rsidRPr="00AF1B5F">
              <w:rPr>
                <w:i/>
                <w:sz w:val="24"/>
                <w:szCs w:val="24"/>
                <w:lang w:eastAsia="en-US"/>
              </w:rPr>
              <w:t>-  грамотность оформления текста (орфография, пунктуация, форматирование текста) и  цитирования источников, согласно принятым нормам вуза (по госту).</w:t>
            </w:r>
          </w:p>
          <w:p w:rsidR="00AF1B5F" w:rsidRPr="00AF1B5F" w:rsidRDefault="00AF1B5F">
            <w:pPr>
              <w:widowControl w:val="0"/>
              <w:autoSpaceDE w:val="0"/>
              <w:adjustRightInd w:val="0"/>
              <w:spacing w:after="160" w:line="252" w:lineRule="auto"/>
              <w:rPr>
                <w:sz w:val="24"/>
                <w:szCs w:val="24"/>
                <w:lang w:eastAsia="en-US"/>
              </w:rPr>
            </w:pPr>
            <w:r w:rsidRPr="00AF1B5F">
              <w:rPr>
                <w:sz w:val="24"/>
                <w:szCs w:val="24"/>
                <w:lang w:eastAsia="en-US"/>
              </w:rPr>
              <w:t>Максимальное количество набранных баллов – 5.</w:t>
            </w:r>
          </w:p>
        </w:tc>
      </w:tr>
      <w:tr w:rsidR="00AF1B5F" w:rsidRPr="00AF1B5F" w:rsidTr="00AF1B5F">
        <w:tc>
          <w:tcPr>
            <w:tcW w:w="9917" w:type="dxa"/>
            <w:gridSpan w:val="3"/>
            <w:tcBorders>
              <w:top w:val="single" w:sz="4" w:space="0" w:color="auto"/>
              <w:left w:val="single" w:sz="4" w:space="0" w:color="auto"/>
              <w:bottom w:val="single" w:sz="4" w:space="0" w:color="auto"/>
              <w:right w:val="single" w:sz="4" w:space="0" w:color="auto"/>
            </w:tcBorders>
            <w:hideMark/>
          </w:tcPr>
          <w:p w:rsidR="00AF1B5F" w:rsidRPr="00AF1B5F" w:rsidRDefault="00AF1B5F">
            <w:pPr>
              <w:spacing w:line="276" w:lineRule="auto"/>
              <w:jc w:val="both"/>
              <w:rPr>
                <w:sz w:val="24"/>
                <w:szCs w:val="24"/>
                <w:lang w:eastAsia="zh-CN"/>
              </w:rPr>
            </w:pPr>
            <w:r w:rsidRPr="00AF1B5F">
              <w:rPr>
                <w:sz w:val="24"/>
                <w:szCs w:val="24"/>
                <w:lang w:eastAsia="zh-CN"/>
              </w:rPr>
              <w:lastRenderedPageBreak/>
              <w:t xml:space="preserve">Примерный перечень </w:t>
            </w:r>
            <w:r w:rsidRPr="00AF1B5F">
              <w:rPr>
                <w:b/>
                <w:sz w:val="24"/>
                <w:szCs w:val="24"/>
                <w:lang w:eastAsia="zh-CN"/>
              </w:rPr>
              <w:t>тем для курсовых работ</w:t>
            </w:r>
            <w:r w:rsidRPr="00AF1B5F">
              <w:rPr>
                <w:sz w:val="24"/>
                <w:szCs w:val="24"/>
                <w:lang w:eastAsia="zh-CN"/>
              </w:rPr>
              <w:t>:</w:t>
            </w:r>
          </w:p>
          <w:p w:rsidR="00AF1B5F" w:rsidRPr="00AF1B5F" w:rsidRDefault="00AF1B5F" w:rsidP="00AF1B5F">
            <w:pPr>
              <w:pStyle w:val="a"/>
              <w:numPr>
                <w:ilvl w:val="0"/>
                <w:numId w:val="22"/>
              </w:numPr>
              <w:tabs>
                <w:tab w:val="left" w:pos="708"/>
              </w:tabs>
              <w:spacing w:before="0" w:after="0" w:line="276" w:lineRule="auto"/>
              <w:rPr>
                <w:lang w:eastAsia="en-US"/>
              </w:rPr>
            </w:pPr>
            <w:r w:rsidRPr="00AF1B5F">
              <w:rPr>
                <w:lang w:eastAsia="en-US"/>
              </w:rPr>
              <w:t xml:space="preserve">Научно-методическое направление в деятельности этнокультурных центров.      </w:t>
            </w:r>
          </w:p>
          <w:p w:rsidR="00AF1B5F" w:rsidRPr="00AF1B5F" w:rsidRDefault="00AF1B5F" w:rsidP="00AF1B5F">
            <w:pPr>
              <w:pStyle w:val="a"/>
              <w:numPr>
                <w:ilvl w:val="0"/>
                <w:numId w:val="2"/>
              </w:numPr>
              <w:tabs>
                <w:tab w:val="left" w:pos="708"/>
              </w:tabs>
              <w:spacing w:before="0" w:after="0" w:line="276" w:lineRule="auto"/>
              <w:ind w:firstLine="142"/>
            </w:pPr>
            <w:r w:rsidRPr="00AF1B5F">
              <w:rPr>
                <w:lang w:eastAsia="en-US"/>
              </w:rPr>
              <w:t xml:space="preserve">Проектная деятельность в этнокультурном центре.    </w:t>
            </w:r>
          </w:p>
          <w:p w:rsidR="00AF1B5F" w:rsidRPr="00AF1B5F" w:rsidRDefault="00AF1B5F" w:rsidP="00AF1B5F">
            <w:pPr>
              <w:pStyle w:val="a"/>
              <w:numPr>
                <w:ilvl w:val="0"/>
                <w:numId w:val="2"/>
              </w:numPr>
              <w:tabs>
                <w:tab w:val="left" w:pos="708"/>
              </w:tabs>
              <w:spacing w:before="0" w:after="0" w:line="276" w:lineRule="auto"/>
              <w:ind w:firstLine="142"/>
              <w:rPr>
                <w:lang w:eastAsia="en-US" w:bidi="ar-SA"/>
              </w:rPr>
            </w:pPr>
            <w:r w:rsidRPr="00AF1B5F">
              <w:rPr>
                <w:lang w:eastAsia="en-US"/>
              </w:rPr>
              <w:t xml:space="preserve">Коммерческая деятельность в этнокультурных центрах </w:t>
            </w:r>
          </w:p>
          <w:p w:rsidR="00AF1B5F" w:rsidRPr="00AF1B5F" w:rsidRDefault="00AF1B5F" w:rsidP="00AF1B5F">
            <w:pPr>
              <w:pStyle w:val="a"/>
              <w:numPr>
                <w:ilvl w:val="0"/>
                <w:numId w:val="2"/>
              </w:numPr>
              <w:tabs>
                <w:tab w:val="left" w:pos="708"/>
              </w:tabs>
              <w:spacing w:before="0" w:after="0" w:line="276" w:lineRule="auto"/>
              <w:ind w:firstLine="142"/>
              <w:rPr>
                <w:lang w:eastAsia="en-US"/>
              </w:rPr>
            </w:pPr>
            <w:r w:rsidRPr="00AF1B5F">
              <w:rPr>
                <w:lang w:eastAsia="en-US"/>
              </w:rPr>
              <w:t>Менеджмент и социальное партнерство в деятельности этнокультурного центра.</w:t>
            </w:r>
          </w:p>
          <w:p w:rsidR="00AF1B5F" w:rsidRPr="00AF1B5F" w:rsidRDefault="00AF1B5F" w:rsidP="00AF1B5F">
            <w:pPr>
              <w:pStyle w:val="a"/>
              <w:numPr>
                <w:ilvl w:val="0"/>
                <w:numId w:val="2"/>
              </w:numPr>
              <w:tabs>
                <w:tab w:val="left" w:pos="708"/>
              </w:tabs>
              <w:spacing w:before="0" w:after="0" w:line="276" w:lineRule="auto"/>
              <w:ind w:firstLine="142"/>
              <w:rPr>
                <w:lang w:eastAsia="en-US"/>
              </w:rPr>
            </w:pPr>
            <w:r w:rsidRPr="00AF1B5F">
              <w:rPr>
                <w:lang w:eastAsia="en-US"/>
              </w:rPr>
              <w:t xml:space="preserve"> </w:t>
            </w:r>
            <w:r w:rsidRPr="00AF1B5F">
              <w:rPr>
                <w:lang w:eastAsia="en-US" w:bidi="ru-RU"/>
              </w:rPr>
              <w:t>Организация досуга молодежи в этнокультурном центре.</w:t>
            </w:r>
          </w:p>
          <w:p w:rsidR="00AF1B5F" w:rsidRPr="00AF1B5F" w:rsidRDefault="00AF1B5F" w:rsidP="00AF1B5F">
            <w:pPr>
              <w:pStyle w:val="a"/>
              <w:numPr>
                <w:ilvl w:val="0"/>
                <w:numId w:val="2"/>
              </w:numPr>
              <w:tabs>
                <w:tab w:val="left" w:pos="708"/>
              </w:tabs>
              <w:spacing w:before="0" w:after="0" w:line="276" w:lineRule="auto"/>
              <w:ind w:firstLine="142"/>
              <w:rPr>
                <w:color w:val="000000"/>
                <w:u w:val="single"/>
                <w:lang w:eastAsia="en-US"/>
              </w:rPr>
            </w:pPr>
            <w:r w:rsidRPr="00AF1B5F">
              <w:rPr>
                <w:lang w:eastAsia="en-US" w:bidi="ru-RU"/>
              </w:rPr>
              <w:t xml:space="preserve"> Научно-исследовательская деятельность в ЭКЦ.</w:t>
            </w:r>
          </w:p>
        </w:tc>
      </w:tr>
    </w:tbl>
    <w:p w:rsidR="00AF1B5F" w:rsidRDefault="00AF1B5F" w:rsidP="00AF1B5F">
      <w:pPr>
        <w:jc w:val="both"/>
        <w:rPr>
          <w:b/>
          <w:sz w:val="24"/>
          <w:szCs w:val="24"/>
        </w:rPr>
      </w:pPr>
    </w:p>
    <w:p w:rsidR="00E72ED6" w:rsidRDefault="006053F2" w:rsidP="00AF1B5F">
      <w:pPr>
        <w:jc w:val="both"/>
        <w:rPr>
          <w:b/>
          <w:sz w:val="24"/>
          <w:szCs w:val="24"/>
        </w:rPr>
      </w:pPr>
      <w:r>
        <w:rPr>
          <w:b/>
          <w:sz w:val="24"/>
          <w:szCs w:val="24"/>
        </w:rPr>
        <w:t>2.4. Промежуточная аттестация</w:t>
      </w:r>
    </w:p>
    <w:p w:rsidR="00E72ED6" w:rsidRDefault="00E72ED6" w:rsidP="00E72ED6">
      <w:pPr>
        <w:rPr>
          <w:b/>
          <w:sz w:val="24"/>
          <w:szCs w:val="24"/>
        </w:rPr>
      </w:pPr>
      <w:r>
        <w:rPr>
          <w:b/>
          <w:sz w:val="24"/>
          <w:szCs w:val="24"/>
        </w:rPr>
        <w:t xml:space="preserve">Вопросы для устных </w:t>
      </w:r>
      <w:r w:rsidR="006053F2">
        <w:rPr>
          <w:b/>
          <w:sz w:val="24"/>
          <w:szCs w:val="24"/>
        </w:rPr>
        <w:t>ответов:</w:t>
      </w:r>
    </w:p>
    <w:p w:rsidR="006053F2" w:rsidRPr="006053F2" w:rsidRDefault="006053F2" w:rsidP="006053F2">
      <w:pPr>
        <w:jc w:val="center"/>
        <w:rPr>
          <w:b/>
          <w:sz w:val="24"/>
          <w:szCs w:val="24"/>
        </w:rPr>
      </w:pPr>
      <w:r w:rsidRPr="006053F2">
        <w:rPr>
          <w:b/>
          <w:sz w:val="24"/>
          <w:szCs w:val="24"/>
        </w:rPr>
        <w:t xml:space="preserve">Вопросы к зачету </w:t>
      </w:r>
      <w:r w:rsidR="006E1E77">
        <w:rPr>
          <w:b/>
          <w:bCs/>
          <w:sz w:val="24"/>
          <w:szCs w:val="24"/>
        </w:rPr>
        <w:t xml:space="preserve">(2 семестр </w:t>
      </w:r>
      <w:proofErr w:type="gramStart"/>
      <w:r w:rsidR="006E1E77">
        <w:rPr>
          <w:b/>
          <w:bCs/>
          <w:sz w:val="24"/>
          <w:szCs w:val="24"/>
        </w:rPr>
        <w:t>заочное</w:t>
      </w:r>
      <w:proofErr w:type="gramEnd"/>
      <w:r w:rsidR="006E1E77">
        <w:rPr>
          <w:b/>
          <w:bCs/>
          <w:sz w:val="24"/>
          <w:szCs w:val="24"/>
        </w:rPr>
        <w:t>)</w:t>
      </w:r>
    </w:p>
    <w:p w:rsidR="006053F2" w:rsidRPr="006053F2" w:rsidRDefault="006053F2" w:rsidP="006053F2">
      <w:pPr>
        <w:jc w:val="center"/>
        <w:rPr>
          <w:b/>
          <w:sz w:val="24"/>
          <w:szCs w:val="24"/>
        </w:rPr>
      </w:pP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proofErr w:type="spellStart"/>
      <w:r w:rsidRPr="006053F2">
        <w:rPr>
          <w:sz w:val="24"/>
          <w:szCs w:val="24"/>
        </w:rPr>
        <w:t>Этн</w:t>
      </w:r>
      <w:proofErr w:type="gramStart"/>
      <w:r w:rsidRPr="006053F2">
        <w:rPr>
          <w:sz w:val="24"/>
          <w:szCs w:val="24"/>
        </w:rPr>
        <w:t>о</w:t>
      </w:r>
      <w:proofErr w:type="spellEnd"/>
      <w:r w:rsidRPr="006053F2">
        <w:rPr>
          <w:sz w:val="24"/>
          <w:szCs w:val="24"/>
        </w:rPr>
        <w:t>-</w:t>
      </w:r>
      <w:proofErr w:type="gramEnd"/>
      <w:r w:rsidRPr="006053F2">
        <w:rPr>
          <w:sz w:val="24"/>
          <w:szCs w:val="24"/>
        </w:rPr>
        <w:t xml:space="preserve"> (национально) культурные центры как форма объединения людей национальных меньшинств.</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Основные функции  ЭКЦ.</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 xml:space="preserve">Основные принципы, лежащие в основе организации ЭКЦ. </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Условия, сопутствующие созданию ЭКЦ.</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Структура организации национального культурного центра.</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Роль лидера в создании ЭКЦ.</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 xml:space="preserve">Социально-педагогические условия деятельности ЭКЦ.  </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Документы, регламентирующие деятельность ЭКЦ.</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Управление и самоуправление в ЭКЦ.</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Основные методы, формы и содержание деятельности центров национальной культуры.</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Формы и методы работы детских секций ЭКЦ.</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Методика работы центров по воссозданию традиций национальной культуры.</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Работа ЭКЦ по сохранению национального языка.</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Работа ЭКЦ по популяризации национальной культуры.</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Проблема «приобщения» к национальной культуре. Пути и средства приобщения членов национальных диаспор к родной культуре.</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Исторические и педагогические особенности народных традиций.</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Художественное творчество в ЭКЦ.</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Место фольклора в системе художественного творчества в ЭКЦ.</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Народные традиционные праздники в ЭКЦ.</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Специфика руководства самодеятельностью в ЭКЦ.</w:t>
      </w:r>
    </w:p>
    <w:p w:rsidR="006053F2" w:rsidRPr="006053F2" w:rsidRDefault="006053F2" w:rsidP="006053F2">
      <w:pPr>
        <w:widowControl w:val="0"/>
        <w:numPr>
          <w:ilvl w:val="0"/>
          <w:numId w:val="16"/>
        </w:numPr>
        <w:tabs>
          <w:tab w:val="clear" w:pos="786"/>
          <w:tab w:val="num" w:pos="426"/>
        </w:tabs>
        <w:autoSpaceDE w:val="0"/>
        <w:adjustRightInd w:val="0"/>
        <w:ind w:left="0" w:firstLine="0"/>
        <w:jc w:val="both"/>
        <w:rPr>
          <w:sz w:val="24"/>
          <w:szCs w:val="24"/>
        </w:rPr>
      </w:pPr>
      <w:r w:rsidRPr="006053F2">
        <w:rPr>
          <w:sz w:val="24"/>
          <w:szCs w:val="24"/>
        </w:rPr>
        <w:t>Фольклорные коллективы в ЭКЦ как средство этнической самоидентификации детей и молодежи.</w:t>
      </w:r>
    </w:p>
    <w:p w:rsidR="006053F2" w:rsidRPr="006053F2" w:rsidRDefault="006053F2" w:rsidP="006053F2">
      <w:pPr>
        <w:tabs>
          <w:tab w:val="num" w:pos="426"/>
        </w:tabs>
        <w:jc w:val="both"/>
        <w:rPr>
          <w:sz w:val="24"/>
          <w:szCs w:val="24"/>
        </w:rPr>
      </w:pPr>
      <w:r w:rsidRPr="006053F2">
        <w:rPr>
          <w:sz w:val="24"/>
          <w:szCs w:val="24"/>
        </w:rPr>
        <w:t>22. ЭКЦ как место отдыха и общения детей и взрослых.</w:t>
      </w:r>
    </w:p>
    <w:p w:rsidR="006053F2" w:rsidRPr="006053F2" w:rsidRDefault="006053F2" w:rsidP="006053F2">
      <w:pPr>
        <w:pStyle w:val="30"/>
        <w:tabs>
          <w:tab w:val="num" w:pos="426"/>
        </w:tabs>
        <w:spacing w:after="0"/>
        <w:ind w:firstLine="0"/>
        <w:rPr>
          <w:sz w:val="24"/>
          <w:szCs w:val="24"/>
        </w:rPr>
      </w:pPr>
      <w:r w:rsidRPr="006053F2">
        <w:rPr>
          <w:sz w:val="24"/>
          <w:szCs w:val="24"/>
        </w:rPr>
        <w:t xml:space="preserve">23.Особенности взаимодействия и  общения в ЭКЦ. Формы организации общения. </w:t>
      </w:r>
    </w:p>
    <w:p w:rsidR="006053F2" w:rsidRPr="006053F2" w:rsidRDefault="006053F2" w:rsidP="006053F2">
      <w:pPr>
        <w:pStyle w:val="30"/>
        <w:tabs>
          <w:tab w:val="num" w:pos="426"/>
        </w:tabs>
        <w:spacing w:after="0"/>
        <w:ind w:firstLine="0"/>
        <w:rPr>
          <w:sz w:val="24"/>
          <w:szCs w:val="24"/>
        </w:rPr>
      </w:pPr>
      <w:r w:rsidRPr="006053F2">
        <w:rPr>
          <w:sz w:val="24"/>
          <w:szCs w:val="24"/>
        </w:rPr>
        <w:t>24.Особенности организации отдыха и развлечений в ЭКЦ</w:t>
      </w:r>
      <w:proofErr w:type="gramStart"/>
      <w:r w:rsidRPr="006053F2">
        <w:rPr>
          <w:sz w:val="24"/>
          <w:szCs w:val="24"/>
        </w:rPr>
        <w:t xml:space="preserve"> .</w:t>
      </w:r>
      <w:proofErr w:type="gramEnd"/>
    </w:p>
    <w:p w:rsidR="006053F2" w:rsidRPr="006053F2" w:rsidRDefault="006053F2" w:rsidP="006053F2">
      <w:pPr>
        <w:pStyle w:val="30"/>
        <w:tabs>
          <w:tab w:val="num" w:pos="426"/>
        </w:tabs>
        <w:spacing w:after="0"/>
        <w:ind w:firstLine="0"/>
        <w:rPr>
          <w:sz w:val="24"/>
          <w:szCs w:val="24"/>
        </w:rPr>
      </w:pPr>
      <w:r w:rsidRPr="006053F2">
        <w:rPr>
          <w:sz w:val="24"/>
          <w:szCs w:val="24"/>
        </w:rPr>
        <w:t>25.Работа с семьей в ЭКЦ.</w:t>
      </w:r>
    </w:p>
    <w:p w:rsidR="006053F2" w:rsidRPr="006053F2" w:rsidRDefault="006053F2" w:rsidP="006053F2">
      <w:pPr>
        <w:tabs>
          <w:tab w:val="num" w:pos="426"/>
        </w:tabs>
        <w:jc w:val="both"/>
        <w:rPr>
          <w:sz w:val="24"/>
          <w:szCs w:val="24"/>
        </w:rPr>
      </w:pPr>
      <w:r w:rsidRPr="006053F2">
        <w:rPr>
          <w:sz w:val="24"/>
          <w:szCs w:val="24"/>
        </w:rPr>
        <w:t>26.Научно-исследовательская работа в ЭКЦ.</w:t>
      </w:r>
    </w:p>
    <w:p w:rsidR="006053F2" w:rsidRPr="006053F2" w:rsidRDefault="006053F2" w:rsidP="006053F2">
      <w:pPr>
        <w:tabs>
          <w:tab w:val="num" w:pos="426"/>
        </w:tabs>
        <w:jc w:val="both"/>
        <w:rPr>
          <w:sz w:val="24"/>
          <w:szCs w:val="24"/>
        </w:rPr>
      </w:pPr>
      <w:r w:rsidRPr="006053F2">
        <w:rPr>
          <w:sz w:val="24"/>
          <w:szCs w:val="24"/>
        </w:rPr>
        <w:t>27 Коммерческая деятельность ЭКЦ.</w:t>
      </w:r>
    </w:p>
    <w:p w:rsidR="006053F2" w:rsidRPr="006053F2" w:rsidRDefault="006053F2" w:rsidP="006053F2">
      <w:pPr>
        <w:tabs>
          <w:tab w:val="num" w:pos="426"/>
        </w:tabs>
        <w:jc w:val="both"/>
        <w:rPr>
          <w:sz w:val="24"/>
          <w:szCs w:val="24"/>
        </w:rPr>
      </w:pPr>
      <w:r w:rsidRPr="006053F2">
        <w:rPr>
          <w:sz w:val="24"/>
          <w:szCs w:val="24"/>
        </w:rPr>
        <w:t>28.Особенности менеджмента в ЭКЦ.</w:t>
      </w:r>
    </w:p>
    <w:p w:rsidR="006053F2" w:rsidRPr="006053F2" w:rsidRDefault="006053F2" w:rsidP="006053F2">
      <w:pPr>
        <w:tabs>
          <w:tab w:val="num" w:pos="426"/>
        </w:tabs>
        <w:jc w:val="both"/>
        <w:rPr>
          <w:sz w:val="24"/>
          <w:szCs w:val="24"/>
        </w:rPr>
      </w:pPr>
      <w:r w:rsidRPr="006053F2">
        <w:rPr>
          <w:sz w:val="24"/>
          <w:szCs w:val="24"/>
        </w:rPr>
        <w:t>29. Требования к личности менеджера ЭКЦ.</w:t>
      </w:r>
    </w:p>
    <w:p w:rsidR="006053F2" w:rsidRPr="006053F2" w:rsidRDefault="006053F2" w:rsidP="006053F2">
      <w:pPr>
        <w:tabs>
          <w:tab w:val="num" w:pos="426"/>
        </w:tabs>
        <w:jc w:val="both"/>
        <w:rPr>
          <w:sz w:val="24"/>
          <w:szCs w:val="24"/>
        </w:rPr>
      </w:pPr>
      <w:r w:rsidRPr="006053F2">
        <w:rPr>
          <w:sz w:val="24"/>
          <w:szCs w:val="24"/>
        </w:rPr>
        <w:t>30. Стили и структура управления ЭКЦ.</w:t>
      </w:r>
    </w:p>
    <w:p w:rsidR="006053F2" w:rsidRPr="006053F2" w:rsidRDefault="006053F2" w:rsidP="006053F2">
      <w:pPr>
        <w:tabs>
          <w:tab w:val="num" w:pos="426"/>
        </w:tabs>
        <w:rPr>
          <w:sz w:val="24"/>
          <w:szCs w:val="24"/>
        </w:rPr>
      </w:pPr>
    </w:p>
    <w:p w:rsidR="006053F2" w:rsidRPr="00A46E37" w:rsidRDefault="006053F2" w:rsidP="006053F2">
      <w:pPr>
        <w:pStyle w:val="a9"/>
        <w:ind w:left="0"/>
        <w:jc w:val="center"/>
        <w:rPr>
          <w:rFonts w:ascii="Times New Roman" w:hAnsi="Times New Roman"/>
          <w:b/>
          <w:sz w:val="28"/>
          <w:szCs w:val="28"/>
        </w:rPr>
      </w:pPr>
      <w:r w:rsidRPr="00A46E37">
        <w:rPr>
          <w:rFonts w:ascii="Times New Roman" w:hAnsi="Times New Roman"/>
          <w:b/>
          <w:sz w:val="28"/>
          <w:szCs w:val="28"/>
        </w:rPr>
        <w:t>Вопросы к экзамену</w:t>
      </w:r>
      <w:r w:rsidR="00A46E37">
        <w:rPr>
          <w:rFonts w:ascii="Times New Roman" w:hAnsi="Times New Roman"/>
          <w:b/>
          <w:sz w:val="28"/>
          <w:szCs w:val="28"/>
        </w:rPr>
        <w:t xml:space="preserve"> (3 семестр</w:t>
      </w:r>
      <w:r w:rsidR="006E1E77">
        <w:rPr>
          <w:rFonts w:ascii="Times New Roman" w:hAnsi="Times New Roman"/>
          <w:b/>
          <w:sz w:val="28"/>
          <w:szCs w:val="28"/>
        </w:rPr>
        <w:t xml:space="preserve"> </w:t>
      </w:r>
      <w:proofErr w:type="gramStart"/>
      <w:r w:rsidR="006E1E77">
        <w:rPr>
          <w:rFonts w:ascii="Times New Roman" w:hAnsi="Times New Roman"/>
          <w:b/>
          <w:sz w:val="28"/>
          <w:szCs w:val="28"/>
        </w:rPr>
        <w:t>очное</w:t>
      </w:r>
      <w:proofErr w:type="gramEnd"/>
      <w:r w:rsidR="006E1E77">
        <w:rPr>
          <w:rFonts w:ascii="Times New Roman" w:hAnsi="Times New Roman"/>
          <w:b/>
          <w:sz w:val="28"/>
          <w:szCs w:val="28"/>
        </w:rPr>
        <w:t>, 4 семестр заочное</w:t>
      </w:r>
      <w:r w:rsidR="00A46E37">
        <w:rPr>
          <w:rFonts w:ascii="Times New Roman" w:hAnsi="Times New Roman"/>
          <w:b/>
          <w:sz w:val="28"/>
          <w:szCs w:val="28"/>
        </w:rPr>
        <w:t>)</w:t>
      </w:r>
    </w:p>
    <w:p w:rsidR="006053F2" w:rsidRPr="00A46E37" w:rsidRDefault="006053F2" w:rsidP="006053F2">
      <w:pPr>
        <w:pStyle w:val="a9"/>
        <w:ind w:left="0"/>
        <w:rPr>
          <w:rFonts w:ascii="Times New Roman" w:hAnsi="Times New Roman"/>
          <w:b/>
          <w:sz w:val="28"/>
          <w:szCs w:val="28"/>
        </w:rPr>
      </w:pPr>
      <w:r w:rsidRPr="00A46E37">
        <w:rPr>
          <w:rFonts w:ascii="Times New Roman" w:hAnsi="Times New Roman"/>
          <w:b/>
          <w:sz w:val="28"/>
          <w:szCs w:val="28"/>
        </w:rPr>
        <w:t>1 вопрос билета:</w:t>
      </w:r>
    </w:p>
    <w:p w:rsidR="006053F2" w:rsidRPr="006053F2" w:rsidRDefault="006053F2" w:rsidP="006053F2">
      <w:pPr>
        <w:pStyle w:val="a9"/>
        <w:numPr>
          <w:ilvl w:val="0"/>
          <w:numId w:val="18"/>
        </w:numPr>
        <w:suppressAutoHyphens/>
        <w:spacing w:after="0" w:line="240" w:lineRule="auto"/>
        <w:ind w:firstLine="426"/>
        <w:contextualSpacing w:val="0"/>
        <w:jc w:val="both"/>
        <w:rPr>
          <w:rFonts w:ascii="Times New Roman" w:hAnsi="Times New Roman"/>
          <w:sz w:val="24"/>
          <w:szCs w:val="24"/>
        </w:rPr>
      </w:pPr>
      <w:r w:rsidRPr="006053F2">
        <w:rPr>
          <w:rFonts w:ascii="Times New Roman" w:hAnsi="Times New Roman"/>
          <w:sz w:val="24"/>
          <w:szCs w:val="24"/>
        </w:rPr>
        <w:lastRenderedPageBreak/>
        <w:t>Этнокультурный центр – как учреждение культуры нового типа.  Цели и задачи учреждения.</w:t>
      </w:r>
    </w:p>
    <w:p w:rsidR="006053F2" w:rsidRPr="006053F2" w:rsidRDefault="006053F2" w:rsidP="006053F2">
      <w:pPr>
        <w:pStyle w:val="a9"/>
        <w:numPr>
          <w:ilvl w:val="0"/>
          <w:numId w:val="19"/>
        </w:numPr>
        <w:suppressAutoHyphens/>
        <w:spacing w:after="0" w:line="240" w:lineRule="auto"/>
        <w:ind w:firstLine="426"/>
        <w:contextualSpacing w:val="0"/>
        <w:jc w:val="both"/>
        <w:rPr>
          <w:rFonts w:ascii="Times New Roman" w:hAnsi="Times New Roman"/>
          <w:sz w:val="24"/>
          <w:szCs w:val="24"/>
        </w:rPr>
      </w:pPr>
      <w:r w:rsidRPr="006053F2">
        <w:rPr>
          <w:rFonts w:ascii="Times New Roman" w:hAnsi="Times New Roman"/>
          <w:sz w:val="24"/>
          <w:szCs w:val="24"/>
        </w:rPr>
        <w:t xml:space="preserve">Этнокультурный центр – как </w:t>
      </w:r>
      <w:proofErr w:type="spellStart"/>
      <w:r w:rsidRPr="006053F2">
        <w:rPr>
          <w:rFonts w:ascii="Times New Roman" w:hAnsi="Times New Roman"/>
          <w:sz w:val="24"/>
          <w:szCs w:val="24"/>
        </w:rPr>
        <w:t>социокультурный</w:t>
      </w:r>
      <w:proofErr w:type="spellEnd"/>
      <w:r w:rsidRPr="006053F2">
        <w:rPr>
          <w:rFonts w:ascii="Times New Roman" w:hAnsi="Times New Roman"/>
          <w:sz w:val="24"/>
          <w:szCs w:val="24"/>
        </w:rPr>
        <w:t xml:space="preserve"> феномен.</w:t>
      </w:r>
    </w:p>
    <w:p w:rsidR="006053F2" w:rsidRPr="006053F2" w:rsidRDefault="006053F2" w:rsidP="006053F2">
      <w:pPr>
        <w:pStyle w:val="a9"/>
        <w:numPr>
          <w:ilvl w:val="0"/>
          <w:numId w:val="19"/>
        </w:numPr>
        <w:suppressAutoHyphens/>
        <w:spacing w:after="0" w:line="240" w:lineRule="auto"/>
        <w:ind w:firstLine="426"/>
        <w:contextualSpacing w:val="0"/>
        <w:jc w:val="both"/>
        <w:rPr>
          <w:rFonts w:ascii="Times New Roman" w:hAnsi="Times New Roman"/>
          <w:sz w:val="24"/>
          <w:szCs w:val="24"/>
        </w:rPr>
      </w:pPr>
      <w:r w:rsidRPr="006053F2">
        <w:rPr>
          <w:rFonts w:ascii="Times New Roman" w:hAnsi="Times New Roman"/>
          <w:color w:val="000000"/>
          <w:sz w:val="24"/>
          <w:szCs w:val="24"/>
        </w:rPr>
        <w:t>Исторический опыт создания этнокультурных центров</w:t>
      </w:r>
      <w:r w:rsidRPr="006053F2">
        <w:rPr>
          <w:rFonts w:ascii="Times New Roman" w:hAnsi="Times New Roman"/>
          <w:sz w:val="24"/>
          <w:szCs w:val="24"/>
        </w:rPr>
        <w:t>.</w:t>
      </w:r>
    </w:p>
    <w:p w:rsidR="006053F2" w:rsidRPr="006053F2" w:rsidRDefault="006053F2" w:rsidP="006053F2">
      <w:pPr>
        <w:pStyle w:val="a9"/>
        <w:numPr>
          <w:ilvl w:val="0"/>
          <w:numId w:val="19"/>
        </w:numPr>
        <w:suppressAutoHyphens/>
        <w:spacing w:after="0" w:line="240" w:lineRule="auto"/>
        <w:ind w:firstLine="426"/>
        <w:contextualSpacing w:val="0"/>
        <w:jc w:val="both"/>
        <w:rPr>
          <w:rFonts w:ascii="Times New Roman" w:hAnsi="Times New Roman"/>
          <w:bCs/>
          <w:color w:val="000000"/>
          <w:sz w:val="24"/>
          <w:szCs w:val="24"/>
        </w:rPr>
      </w:pPr>
      <w:r w:rsidRPr="006053F2">
        <w:rPr>
          <w:rFonts w:ascii="Times New Roman" w:hAnsi="Times New Roman"/>
          <w:bCs/>
          <w:color w:val="000000"/>
          <w:sz w:val="24"/>
          <w:szCs w:val="24"/>
        </w:rPr>
        <w:t>Этнические группы, проживающие на территории России и причины создания этнокультурных центров.</w:t>
      </w:r>
    </w:p>
    <w:p w:rsidR="006053F2" w:rsidRPr="006053F2" w:rsidRDefault="006053F2" w:rsidP="006053F2">
      <w:pPr>
        <w:pStyle w:val="a9"/>
        <w:numPr>
          <w:ilvl w:val="0"/>
          <w:numId w:val="19"/>
        </w:numPr>
        <w:suppressAutoHyphens/>
        <w:spacing w:after="0" w:line="240" w:lineRule="auto"/>
        <w:ind w:firstLine="426"/>
        <w:contextualSpacing w:val="0"/>
        <w:jc w:val="both"/>
        <w:rPr>
          <w:rFonts w:ascii="Times New Roman" w:hAnsi="Times New Roman"/>
          <w:bCs/>
          <w:color w:val="000000"/>
          <w:sz w:val="24"/>
          <w:szCs w:val="24"/>
        </w:rPr>
      </w:pPr>
      <w:r w:rsidRPr="006053F2">
        <w:rPr>
          <w:rFonts w:ascii="Times New Roman" w:hAnsi="Times New Roman"/>
          <w:bCs/>
          <w:color w:val="000000"/>
          <w:sz w:val="24"/>
          <w:szCs w:val="24"/>
        </w:rPr>
        <w:t>Классификация этнокультурных центров народов России.</w:t>
      </w:r>
    </w:p>
    <w:p w:rsidR="006053F2" w:rsidRPr="006053F2" w:rsidRDefault="006053F2" w:rsidP="006053F2">
      <w:pPr>
        <w:pStyle w:val="a9"/>
        <w:numPr>
          <w:ilvl w:val="0"/>
          <w:numId w:val="19"/>
        </w:numPr>
        <w:suppressAutoHyphens/>
        <w:spacing w:after="0" w:line="240" w:lineRule="auto"/>
        <w:ind w:firstLine="426"/>
        <w:contextualSpacing w:val="0"/>
        <w:jc w:val="both"/>
        <w:rPr>
          <w:rFonts w:ascii="Times New Roman" w:hAnsi="Times New Roman"/>
          <w:bCs/>
          <w:color w:val="000000"/>
          <w:sz w:val="24"/>
          <w:szCs w:val="24"/>
        </w:rPr>
      </w:pPr>
      <w:r w:rsidRPr="006053F2">
        <w:rPr>
          <w:rFonts w:ascii="Times New Roman" w:hAnsi="Times New Roman"/>
          <w:bCs/>
          <w:color w:val="000000"/>
          <w:sz w:val="24"/>
          <w:szCs w:val="24"/>
        </w:rPr>
        <w:t>Роль этнокультурных центров народов России в сохранении многообразия отечественных национально-культурных традиций, формирование культуры межнационального общения.</w:t>
      </w:r>
    </w:p>
    <w:p w:rsidR="006053F2" w:rsidRPr="006053F2" w:rsidRDefault="006053F2" w:rsidP="006053F2">
      <w:pPr>
        <w:pStyle w:val="a9"/>
        <w:numPr>
          <w:ilvl w:val="0"/>
          <w:numId w:val="19"/>
        </w:numPr>
        <w:suppressAutoHyphens/>
        <w:spacing w:after="0" w:line="240" w:lineRule="auto"/>
        <w:ind w:firstLine="426"/>
        <w:contextualSpacing w:val="0"/>
        <w:jc w:val="both"/>
        <w:rPr>
          <w:rFonts w:ascii="Times New Roman" w:hAnsi="Times New Roman"/>
          <w:bCs/>
          <w:color w:val="000000"/>
          <w:sz w:val="24"/>
          <w:szCs w:val="24"/>
        </w:rPr>
      </w:pPr>
      <w:r w:rsidRPr="006053F2">
        <w:rPr>
          <w:rFonts w:ascii="Times New Roman" w:hAnsi="Times New Roman"/>
          <w:bCs/>
          <w:color w:val="000000"/>
          <w:sz w:val="24"/>
          <w:szCs w:val="24"/>
        </w:rPr>
        <w:t>Организационно-правовое оформление деятельности этнокультурного центра и законодательные акты, определяющие деятельность ЭКЦ.</w:t>
      </w:r>
    </w:p>
    <w:p w:rsidR="006053F2" w:rsidRPr="006053F2" w:rsidRDefault="006053F2" w:rsidP="006053F2">
      <w:pPr>
        <w:pStyle w:val="a9"/>
        <w:numPr>
          <w:ilvl w:val="0"/>
          <w:numId w:val="19"/>
        </w:numPr>
        <w:suppressAutoHyphens/>
        <w:spacing w:after="0" w:line="240" w:lineRule="auto"/>
        <w:ind w:firstLine="426"/>
        <w:contextualSpacing w:val="0"/>
        <w:jc w:val="both"/>
        <w:rPr>
          <w:rFonts w:ascii="Times New Roman" w:hAnsi="Times New Roman"/>
          <w:bCs/>
          <w:color w:val="000000"/>
          <w:sz w:val="24"/>
          <w:szCs w:val="24"/>
        </w:rPr>
      </w:pPr>
      <w:r w:rsidRPr="006053F2">
        <w:rPr>
          <w:rFonts w:ascii="Times New Roman" w:hAnsi="Times New Roman"/>
          <w:bCs/>
          <w:color w:val="000000"/>
          <w:sz w:val="24"/>
          <w:szCs w:val="24"/>
        </w:rPr>
        <w:t>Структура этнокультурного центра.</w:t>
      </w:r>
    </w:p>
    <w:p w:rsidR="006053F2" w:rsidRPr="006053F2" w:rsidRDefault="006053F2" w:rsidP="006053F2">
      <w:pPr>
        <w:pStyle w:val="a9"/>
        <w:numPr>
          <w:ilvl w:val="0"/>
          <w:numId w:val="19"/>
        </w:numPr>
        <w:suppressAutoHyphens/>
        <w:spacing w:after="0" w:line="240" w:lineRule="auto"/>
        <w:ind w:firstLine="426"/>
        <w:contextualSpacing w:val="0"/>
        <w:jc w:val="both"/>
        <w:rPr>
          <w:rFonts w:ascii="Times New Roman" w:hAnsi="Times New Roman"/>
          <w:bCs/>
          <w:color w:val="000000"/>
          <w:sz w:val="24"/>
          <w:szCs w:val="24"/>
        </w:rPr>
      </w:pPr>
      <w:r w:rsidRPr="006053F2">
        <w:rPr>
          <w:rFonts w:ascii="Times New Roman" w:hAnsi="Times New Roman"/>
          <w:bCs/>
          <w:color w:val="000000"/>
          <w:sz w:val="24"/>
          <w:szCs w:val="24"/>
        </w:rPr>
        <w:t>Источники финансирования этнокультурных центров.</w:t>
      </w:r>
    </w:p>
    <w:p w:rsidR="006053F2" w:rsidRPr="006053F2" w:rsidRDefault="006053F2" w:rsidP="006053F2">
      <w:pPr>
        <w:pStyle w:val="a9"/>
        <w:numPr>
          <w:ilvl w:val="0"/>
          <w:numId w:val="19"/>
        </w:numPr>
        <w:suppressAutoHyphens/>
        <w:spacing w:after="0" w:line="240" w:lineRule="auto"/>
        <w:ind w:firstLine="426"/>
        <w:contextualSpacing w:val="0"/>
        <w:jc w:val="both"/>
        <w:rPr>
          <w:rFonts w:ascii="Times New Roman" w:hAnsi="Times New Roman"/>
          <w:bCs/>
          <w:color w:val="000000"/>
          <w:sz w:val="24"/>
          <w:szCs w:val="24"/>
        </w:rPr>
      </w:pPr>
      <w:r w:rsidRPr="006053F2">
        <w:rPr>
          <w:rFonts w:ascii="Times New Roman" w:hAnsi="Times New Roman"/>
          <w:bCs/>
          <w:color w:val="000000"/>
          <w:sz w:val="24"/>
          <w:szCs w:val="24"/>
        </w:rPr>
        <w:t>Направления и технологии работы этнокультурного центра.</w:t>
      </w:r>
    </w:p>
    <w:p w:rsidR="006053F2" w:rsidRPr="006053F2" w:rsidRDefault="006053F2" w:rsidP="006053F2">
      <w:pPr>
        <w:pStyle w:val="a9"/>
        <w:numPr>
          <w:ilvl w:val="0"/>
          <w:numId w:val="19"/>
        </w:numPr>
        <w:shd w:val="clear" w:color="auto" w:fill="FFFFFF"/>
        <w:suppressAutoHyphens/>
        <w:spacing w:after="0" w:line="240" w:lineRule="auto"/>
        <w:ind w:firstLine="426"/>
        <w:contextualSpacing w:val="0"/>
        <w:jc w:val="both"/>
        <w:rPr>
          <w:rFonts w:ascii="Times New Roman" w:hAnsi="Times New Roman"/>
          <w:bCs/>
          <w:color w:val="000000"/>
          <w:sz w:val="24"/>
          <w:szCs w:val="24"/>
        </w:rPr>
      </w:pPr>
      <w:r w:rsidRPr="006053F2">
        <w:rPr>
          <w:rFonts w:ascii="Times New Roman" w:hAnsi="Times New Roman"/>
          <w:bCs/>
          <w:color w:val="000000"/>
          <w:sz w:val="24"/>
          <w:szCs w:val="24"/>
        </w:rPr>
        <w:t>Этнокультурная компетентность руководителя этнокультурного центра. Функции руководителя и сотрудников этнокультурного центра.</w:t>
      </w:r>
    </w:p>
    <w:p w:rsidR="006053F2" w:rsidRPr="006053F2" w:rsidRDefault="006053F2" w:rsidP="006053F2">
      <w:pPr>
        <w:pStyle w:val="a9"/>
        <w:numPr>
          <w:ilvl w:val="0"/>
          <w:numId w:val="19"/>
        </w:numPr>
        <w:shd w:val="clear" w:color="auto" w:fill="FFFFFF"/>
        <w:suppressAutoHyphens/>
        <w:spacing w:after="0" w:line="240" w:lineRule="auto"/>
        <w:ind w:firstLine="426"/>
        <w:contextualSpacing w:val="0"/>
        <w:jc w:val="both"/>
        <w:rPr>
          <w:rFonts w:ascii="Times New Roman" w:hAnsi="Times New Roman"/>
          <w:bCs/>
          <w:color w:val="000000"/>
          <w:sz w:val="24"/>
          <w:szCs w:val="24"/>
        </w:rPr>
      </w:pPr>
      <w:r w:rsidRPr="006053F2">
        <w:rPr>
          <w:rFonts w:ascii="Times New Roman" w:hAnsi="Times New Roman"/>
          <w:bCs/>
          <w:color w:val="000000"/>
          <w:sz w:val="24"/>
          <w:szCs w:val="24"/>
        </w:rPr>
        <w:t xml:space="preserve"> Научно-исследовательская и собирательская работа в области изучения фольклора, истории, этнографии, языка.</w:t>
      </w:r>
    </w:p>
    <w:p w:rsidR="006053F2" w:rsidRPr="006053F2" w:rsidRDefault="006053F2" w:rsidP="006053F2">
      <w:pPr>
        <w:pStyle w:val="a9"/>
        <w:numPr>
          <w:ilvl w:val="0"/>
          <w:numId w:val="19"/>
        </w:numPr>
        <w:shd w:val="clear" w:color="auto" w:fill="FFFFFF"/>
        <w:suppressAutoHyphens/>
        <w:spacing w:after="0" w:line="240" w:lineRule="auto"/>
        <w:ind w:firstLine="426"/>
        <w:contextualSpacing w:val="0"/>
        <w:jc w:val="both"/>
        <w:rPr>
          <w:rFonts w:ascii="Times New Roman" w:hAnsi="Times New Roman"/>
          <w:sz w:val="24"/>
          <w:szCs w:val="24"/>
        </w:rPr>
      </w:pPr>
      <w:r w:rsidRPr="006053F2">
        <w:rPr>
          <w:rFonts w:ascii="Times New Roman" w:hAnsi="Times New Roman"/>
          <w:bCs/>
          <w:color w:val="000000"/>
          <w:sz w:val="24"/>
          <w:szCs w:val="24"/>
        </w:rPr>
        <w:t>Работа этнокультурного центра по возрождению и сохранению национального языка.</w:t>
      </w:r>
      <w:r w:rsidRPr="006053F2">
        <w:rPr>
          <w:rFonts w:ascii="Times New Roman" w:hAnsi="Times New Roman"/>
          <w:bCs/>
          <w:color w:val="303030"/>
          <w:sz w:val="24"/>
          <w:szCs w:val="24"/>
        </w:rPr>
        <w:t xml:space="preserve"> Законодательные акты по регулированию процессов возрождения и сохранения языка.</w:t>
      </w:r>
    </w:p>
    <w:p w:rsidR="006053F2" w:rsidRPr="006053F2" w:rsidRDefault="006053F2" w:rsidP="006053F2">
      <w:pPr>
        <w:pStyle w:val="Standard"/>
        <w:numPr>
          <w:ilvl w:val="0"/>
          <w:numId w:val="19"/>
        </w:numPr>
        <w:shd w:val="clear" w:color="auto" w:fill="FFFFFF"/>
        <w:tabs>
          <w:tab w:val="left" w:pos="284"/>
          <w:tab w:val="left" w:pos="426"/>
        </w:tabs>
        <w:ind w:firstLine="426"/>
        <w:jc w:val="both"/>
        <w:rPr>
          <w:rFonts w:ascii="Times New Roman" w:hAnsi="Times New Roman" w:cs="Times New Roman"/>
          <w:bCs/>
          <w:color w:val="000000"/>
        </w:rPr>
      </w:pPr>
      <w:r w:rsidRPr="006053F2">
        <w:rPr>
          <w:rFonts w:ascii="Times New Roman" w:hAnsi="Times New Roman" w:cs="Times New Roman"/>
          <w:bCs/>
          <w:color w:val="000000"/>
        </w:rPr>
        <w:t>Популяризация национальной культуры в этнокультурном центре.</w:t>
      </w:r>
    </w:p>
    <w:p w:rsidR="006053F2" w:rsidRPr="006053F2" w:rsidRDefault="006053F2" w:rsidP="006053F2">
      <w:pPr>
        <w:pStyle w:val="Standard"/>
        <w:numPr>
          <w:ilvl w:val="0"/>
          <w:numId w:val="19"/>
        </w:numPr>
        <w:shd w:val="clear" w:color="auto" w:fill="FFFFFF"/>
        <w:tabs>
          <w:tab w:val="left" w:pos="284"/>
          <w:tab w:val="left" w:pos="426"/>
        </w:tabs>
        <w:ind w:firstLine="426"/>
        <w:jc w:val="both"/>
        <w:rPr>
          <w:rFonts w:ascii="Times New Roman" w:hAnsi="Times New Roman" w:cs="Times New Roman"/>
          <w:bCs/>
          <w:color w:val="000000"/>
        </w:rPr>
      </w:pPr>
      <w:r w:rsidRPr="006053F2">
        <w:rPr>
          <w:rFonts w:ascii="Times New Roman" w:hAnsi="Times New Roman" w:cs="Times New Roman"/>
          <w:bCs/>
          <w:color w:val="000000"/>
        </w:rPr>
        <w:t xml:space="preserve"> Принципы организации объединений для детей и подростков в этнокультурном центре. Направления и специфика их работы.</w:t>
      </w:r>
    </w:p>
    <w:p w:rsidR="006053F2" w:rsidRPr="006053F2" w:rsidRDefault="006053F2" w:rsidP="006053F2">
      <w:pPr>
        <w:pStyle w:val="a9"/>
        <w:numPr>
          <w:ilvl w:val="0"/>
          <w:numId w:val="19"/>
        </w:numPr>
        <w:shd w:val="clear" w:color="auto" w:fill="FFFFFF"/>
        <w:tabs>
          <w:tab w:val="left" w:pos="1004"/>
          <w:tab w:val="left" w:pos="1146"/>
        </w:tabs>
        <w:suppressAutoHyphens/>
        <w:spacing w:after="0" w:line="240" w:lineRule="auto"/>
        <w:ind w:firstLine="426"/>
        <w:contextualSpacing w:val="0"/>
        <w:jc w:val="both"/>
        <w:rPr>
          <w:rFonts w:ascii="Times New Roman" w:hAnsi="Times New Roman"/>
          <w:bCs/>
          <w:color w:val="000000"/>
          <w:sz w:val="24"/>
          <w:szCs w:val="24"/>
        </w:rPr>
      </w:pPr>
      <w:proofErr w:type="spellStart"/>
      <w:r w:rsidRPr="006053F2">
        <w:rPr>
          <w:rFonts w:ascii="Times New Roman" w:hAnsi="Times New Roman"/>
          <w:bCs/>
          <w:color w:val="000000"/>
          <w:sz w:val="24"/>
          <w:szCs w:val="24"/>
        </w:rPr>
        <w:t>Культурно-досуговая</w:t>
      </w:r>
      <w:proofErr w:type="spellEnd"/>
      <w:r w:rsidRPr="006053F2">
        <w:rPr>
          <w:rFonts w:ascii="Times New Roman" w:hAnsi="Times New Roman"/>
          <w:bCs/>
          <w:color w:val="000000"/>
          <w:sz w:val="24"/>
          <w:szCs w:val="24"/>
        </w:rPr>
        <w:t xml:space="preserve"> работа в этнокультурном центре.</w:t>
      </w:r>
    </w:p>
    <w:p w:rsidR="006053F2" w:rsidRPr="006053F2" w:rsidRDefault="006053F2" w:rsidP="006053F2">
      <w:pPr>
        <w:pStyle w:val="Standard"/>
        <w:numPr>
          <w:ilvl w:val="0"/>
          <w:numId w:val="19"/>
        </w:numPr>
        <w:shd w:val="clear" w:color="auto" w:fill="FFFFFF"/>
        <w:tabs>
          <w:tab w:val="left" w:pos="284"/>
          <w:tab w:val="left" w:pos="426"/>
        </w:tabs>
        <w:ind w:firstLine="426"/>
        <w:jc w:val="both"/>
        <w:rPr>
          <w:rFonts w:ascii="Times New Roman" w:hAnsi="Times New Roman" w:cs="Times New Roman"/>
          <w:bCs/>
          <w:color w:val="000000"/>
        </w:rPr>
      </w:pPr>
      <w:r w:rsidRPr="006053F2">
        <w:rPr>
          <w:rFonts w:ascii="Times New Roman" w:hAnsi="Times New Roman" w:cs="Times New Roman"/>
          <w:bCs/>
          <w:color w:val="000000"/>
        </w:rPr>
        <w:t>Проблемы организации досуга молодежи в этнокультурном центре. Специфика работы с молодежью.</w:t>
      </w:r>
    </w:p>
    <w:p w:rsidR="006053F2" w:rsidRPr="006053F2" w:rsidRDefault="006053F2" w:rsidP="006053F2">
      <w:pPr>
        <w:pStyle w:val="a9"/>
        <w:numPr>
          <w:ilvl w:val="0"/>
          <w:numId w:val="19"/>
        </w:numPr>
        <w:shd w:val="clear" w:color="auto" w:fill="FFFFFF"/>
        <w:tabs>
          <w:tab w:val="left" w:pos="284"/>
          <w:tab w:val="left" w:pos="426"/>
        </w:tabs>
        <w:suppressAutoHyphens/>
        <w:spacing w:after="0" w:line="240" w:lineRule="auto"/>
        <w:ind w:firstLine="426"/>
        <w:contextualSpacing w:val="0"/>
        <w:jc w:val="both"/>
        <w:rPr>
          <w:rFonts w:ascii="Times New Roman" w:hAnsi="Times New Roman"/>
          <w:bCs/>
          <w:color w:val="000000"/>
          <w:sz w:val="24"/>
          <w:szCs w:val="24"/>
        </w:rPr>
      </w:pPr>
      <w:r w:rsidRPr="006053F2">
        <w:rPr>
          <w:rFonts w:ascii="Times New Roman" w:hAnsi="Times New Roman"/>
          <w:bCs/>
          <w:color w:val="000000"/>
          <w:sz w:val="24"/>
          <w:szCs w:val="24"/>
        </w:rPr>
        <w:t>Патриотическое воспитание в этнокультурном центре. Федеральные и региональные программы, законодательные акты по патриотическому воспитанию граждан.</w:t>
      </w:r>
    </w:p>
    <w:p w:rsidR="006053F2" w:rsidRPr="006053F2" w:rsidRDefault="006053F2" w:rsidP="006053F2">
      <w:pPr>
        <w:pStyle w:val="a9"/>
        <w:numPr>
          <w:ilvl w:val="0"/>
          <w:numId w:val="19"/>
        </w:numPr>
        <w:suppressAutoHyphens/>
        <w:spacing w:after="0" w:line="240" w:lineRule="auto"/>
        <w:ind w:firstLine="426"/>
        <w:contextualSpacing w:val="0"/>
        <w:jc w:val="both"/>
        <w:rPr>
          <w:rFonts w:ascii="Times New Roman" w:hAnsi="Times New Roman"/>
          <w:bCs/>
          <w:color w:val="000000"/>
          <w:sz w:val="24"/>
          <w:szCs w:val="24"/>
        </w:rPr>
      </w:pPr>
      <w:r w:rsidRPr="006053F2">
        <w:rPr>
          <w:rFonts w:ascii="Times New Roman" w:hAnsi="Times New Roman"/>
          <w:bCs/>
          <w:color w:val="000000"/>
          <w:sz w:val="24"/>
          <w:szCs w:val="24"/>
        </w:rPr>
        <w:t>Туристическое направление в деятельности этнокультурных центров.</w:t>
      </w:r>
    </w:p>
    <w:p w:rsidR="006053F2" w:rsidRPr="006053F2" w:rsidRDefault="006053F2" w:rsidP="006053F2">
      <w:pPr>
        <w:pStyle w:val="Standard"/>
        <w:numPr>
          <w:ilvl w:val="0"/>
          <w:numId w:val="19"/>
        </w:numPr>
        <w:shd w:val="clear" w:color="auto" w:fill="FFFFFF"/>
        <w:tabs>
          <w:tab w:val="left" w:pos="284"/>
          <w:tab w:val="left" w:pos="426"/>
        </w:tabs>
        <w:ind w:firstLine="426"/>
        <w:jc w:val="both"/>
        <w:rPr>
          <w:rFonts w:ascii="Times New Roman" w:hAnsi="Times New Roman" w:cs="Times New Roman"/>
          <w:bCs/>
          <w:color w:val="000000"/>
        </w:rPr>
      </w:pPr>
      <w:r w:rsidRPr="006053F2">
        <w:rPr>
          <w:rFonts w:ascii="Times New Roman" w:hAnsi="Times New Roman" w:cs="Times New Roman"/>
          <w:bCs/>
          <w:color w:val="000000"/>
        </w:rPr>
        <w:t>Научн</w:t>
      </w:r>
      <w:proofErr w:type="gramStart"/>
      <w:r w:rsidRPr="006053F2">
        <w:rPr>
          <w:rFonts w:ascii="Times New Roman" w:hAnsi="Times New Roman" w:cs="Times New Roman"/>
          <w:bCs/>
          <w:color w:val="000000"/>
        </w:rPr>
        <w:t>о-</w:t>
      </w:r>
      <w:proofErr w:type="gramEnd"/>
      <w:r w:rsidRPr="006053F2">
        <w:rPr>
          <w:rFonts w:ascii="Times New Roman" w:hAnsi="Times New Roman" w:cs="Times New Roman"/>
          <w:bCs/>
          <w:color w:val="000000"/>
        </w:rPr>
        <w:t xml:space="preserve"> методическое и кадровое обеспечение деятельности этнокультурных центров.</w:t>
      </w:r>
    </w:p>
    <w:p w:rsidR="006053F2" w:rsidRPr="006053F2" w:rsidRDefault="006053F2" w:rsidP="006053F2">
      <w:pPr>
        <w:pStyle w:val="Standard"/>
        <w:numPr>
          <w:ilvl w:val="0"/>
          <w:numId w:val="19"/>
        </w:numPr>
        <w:shd w:val="clear" w:color="auto" w:fill="FFFFFF"/>
        <w:tabs>
          <w:tab w:val="left" w:pos="284"/>
          <w:tab w:val="left" w:pos="426"/>
        </w:tabs>
        <w:ind w:firstLine="426"/>
        <w:jc w:val="both"/>
        <w:rPr>
          <w:rFonts w:ascii="Times New Roman" w:hAnsi="Times New Roman" w:cs="Times New Roman"/>
          <w:bCs/>
          <w:color w:val="000000"/>
        </w:rPr>
      </w:pPr>
      <w:r w:rsidRPr="006053F2">
        <w:rPr>
          <w:rFonts w:ascii="Times New Roman" w:hAnsi="Times New Roman" w:cs="Times New Roman"/>
          <w:bCs/>
          <w:color w:val="000000"/>
        </w:rPr>
        <w:t>Содержание научно-методической работы в этнокультурном центре.</w:t>
      </w:r>
    </w:p>
    <w:p w:rsidR="006053F2" w:rsidRPr="006053F2" w:rsidRDefault="006053F2" w:rsidP="006053F2">
      <w:pPr>
        <w:pStyle w:val="Standard"/>
        <w:numPr>
          <w:ilvl w:val="0"/>
          <w:numId w:val="19"/>
        </w:numPr>
        <w:shd w:val="clear" w:color="auto" w:fill="FFFFFF"/>
        <w:tabs>
          <w:tab w:val="left" w:pos="284"/>
          <w:tab w:val="left" w:pos="426"/>
        </w:tabs>
        <w:ind w:firstLine="426"/>
        <w:jc w:val="both"/>
        <w:rPr>
          <w:rFonts w:ascii="Times New Roman" w:hAnsi="Times New Roman" w:cs="Times New Roman"/>
          <w:bCs/>
          <w:color w:val="000000"/>
        </w:rPr>
      </w:pPr>
      <w:r w:rsidRPr="006053F2">
        <w:rPr>
          <w:rFonts w:ascii="Times New Roman" w:hAnsi="Times New Roman" w:cs="Times New Roman"/>
          <w:bCs/>
          <w:color w:val="000000"/>
        </w:rPr>
        <w:t>Коммерческая деятельность этнокультурных центров.</w:t>
      </w:r>
    </w:p>
    <w:p w:rsidR="006053F2" w:rsidRPr="006053F2" w:rsidRDefault="006053F2" w:rsidP="006053F2">
      <w:pPr>
        <w:pStyle w:val="Standard"/>
        <w:numPr>
          <w:ilvl w:val="0"/>
          <w:numId w:val="19"/>
        </w:numPr>
        <w:shd w:val="clear" w:color="auto" w:fill="FFFFFF"/>
        <w:tabs>
          <w:tab w:val="left" w:pos="284"/>
          <w:tab w:val="left" w:pos="426"/>
        </w:tabs>
        <w:ind w:firstLine="426"/>
        <w:jc w:val="both"/>
        <w:rPr>
          <w:rFonts w:ascii="Times New Roman" w:hAnsi="Times New Roman" w:cs="Times New Roman"/>
          <w:bCs/>
          <w:color w:val="000000"/>
        </w:rPr>
      </w:pPr>
      <w:r w:rsidRPr="006053F2">
        <w:rPr>
          <w:rFonts w:ascii="Times New Roman" w:hAnsi="Times New Roman" w:cs="Times New Roman"/>
          <w:bCs/>
          <w:color w:val="000000"/>
        </w:rPr>
        <w:t>Маркетинговые технологии в деятельности этнокультурного центра.</w:t>
      </w:r>
    </w:p>
    <w:p w:rsidR="006053F2" w:rsidRPr="006053F2" w:rsidRDefault="006053F2" w:rsidP="006053F2">
      <w:pPr>
        <w:pStyle w:val="Standard"/>
        <w:numPr>
          <w:ilvl w:val="0"/>
          <w:numId w:val="19"/>
        </w:numPr>
        <w:shd w:val="clear" w:color="auto" w:fill="FFFFFF"/>
        <w:tabs>
          <w:tab w:val="left" w:pos="284"/>
          <w:tab w:val="left" w:pos="426"/>
        </w:tabs>
        <w:ind w:firstLine="426"/>
        <w:jc w:val="both"/>
        <w:rPr>
          <w:rFonts w:ascii="Times New Roman" w:hAnsi="Times New Roman" w:cs="Times New Roman"/>
          <w:bCs/>
          <w:color w:val="000000"/>
        </w:rPr>
      </w:pPr>
      <w:r w:rsidRPr="006053F2">
        <w:rPr>
          <w:rFonts w:ascii="Times New Roman" w:hAnsi="Times New Roman" w:cs="Times New Roman"/>
          <w:bCs/>
          <w:color w:val="000000"/>
        </w:rPr>
        <w:t>Сотрудничество этнокультурных центров с религиозными организациями.</w:t>
      </w:r>
    </w:p>
    <w:p w:rsidR="006053F2" w:rsidRPr="006053F2" w:rsidRDefault="006053F2" w:rsidP="006053F2">
      <w:pPr>
        <w:pStyle w:val="Standard"/>
        <w:numPr>
          <w:ilvl w:val="0"/>
          <w:numId w:val="19"/>
        </w:numPr>
        <w:shd w:val="clear" w:color="auto" w:fill="FFFFFF"/>
        <w:tabs>
          <w:tab w:val="left" w:pos="284"/>
          <w:tab w:val="left" w:pos="426"/>
        </w:tabs>
        <w:ind w:firstLine="426"/>
        <w:jc w:val="both"/>
        <w:rPr>
          <w:rFonts w:ascii="Times New Roman" w:hAnsi="Times New Roman" w:cs="Times New Roman"/>
          <w:bCs/>
          <w:color w:val="000000"/>
        </w:rPr>
      </w:pPr>
      <w:r w:rsidRPr="006053F2">
        <w:rPr>
          <w:rFonts w:ascii="Times New Roman" w:hAnsi="Times New Roman" w:cs="Times New Roman"/>
          <w:bCs/>
          <w:color w:val="000000"/>
        </w:rPr>
        <w:t>Методы планирования работы в этнокультурном центре. Виды планов (перспективное и текущее планирование) в этнокультурном центре.</w:t>
      </w:r>
    </w:p>
    <w:p w:rsidR="006053F2" w:rsidRPr="006053F2" w:rsidRDefault="006053F2" w:rsidP="006053F2">
      <w:pPr>
        <w:pStyle w:val="a9"/>
        <w:ind w:left="0" w:firstLine="426"/>
        <w:jc w:val="both"/>
        <w:rPr>
          <w:rFonts w:ascii="Times New Roman" w:hAnsi="Times New Roman"/>
          <w:sz w:val="24"/>
          <w:szCs w:val="24"/>
        </w:rPr>
      </w:pPr>
    </w:p>
    <w:p w:rsidR="006053F2" w:rsidRPr="006053F2" w:rsidRDefault="006053F2" w:rsidP="006053F2">
      <w:pPr>
        <w:pStyle w:val="a9"/>
        <w:ind w:left="0"/>
        <w:jc w:val="both"/>
        <w:rPr>
          <w:rFonts w:ascii="Times New Roman" w:hAnsi="Times New Roman"/>
          <w:sz w:val="24"/>
          <w:szCs w:val="24"/>
        </w:rPr>
      </w:pPr>
      <w:r w:rsidRPr="006053F2">
        <w:rPr>
          <w:rFonts w:ascii="Times New Roman" w:hAnsi="Times New Roman"/>
          <w:sz w:val="24"/>
          <w:szCs w:val="24"/>
        </w:rPr>
        <w:t>2 вопрос билета:</w:t>
      </w:r>
    </w:p>
    <w:p w:rsidR="006053F2" w:rsidRPr="006053F2" w:rsidRDefault="006053F2" w:rsidP="006053F2">
      <w:pPr>
        <w:pStyle w:val="a9"/>
        <w:ind w:left="0"/>
        <w:jc w:val="both"/>
        <w:rPr>
          <w:rFonts w:ascii="Times New Roman" w:hAnsi="Times New Roman"/>
          <w:sz w:val="24"/>
          <w:szCs w:val="24"/>
        </w:rPr>
      </w:pPr>
      <w:r w:rsidRPr="006053F2">
        <w:rPr>
          <w:rFonts w:ascii="Times New Roman" w:hAnsi="Times New Roman"/>
          <w:sz w:val="24"/>
          <w:szCs w:val="24"/>
        </w:rPr>
        <w:t xml:space="preserve">1. Этнокультурные центры в </w:t>
      </w:r>
      <w:proofErr w:type="gramStart"/>
      <w:r w:rsidRPr="006053F2">
        <w:rPr>
          <w:rFonts w:ascii="Times New Roman" w:hAnsi="Times New Roman"/>
          <w:sz w:val="24"/>
          <w:szCs w:val="24"/>
        </w:rPr>
        <w:t>г</w:t>
      </w:r>
      <w:proofErr w:type="gramEnd"/>
      <w:r w:rsidRPr="006053F2">
        <w:rPr>
          <w:rFonts w:ascii="Times New Roman" w:hAnsi="Times New Roman"/>
          <w:sz w:val="24"/>
          <w:szCs w:val="24"/>
        </w:rPr>
        <w:t>. Москве и Подмосковье.</w:t>
      </w:r>
    </w:p>
    <w:p w:rsidR="006053F2" w:rsidRPr="006053F2" w:rsidRDefault="006053F2" w:rsidP="006053F2">
      <w:pPr>
        <w:pStyle w:val="a9"/>
        <w:ind w:left="0"/>
        <w:jc w:val="both"/>
        <w:rPr>
          <w:rFonts w:ascii="Times New Roman" w:hAnsi="Times New Roman"/>
          <w:sz w:val="24"/>
          <w:szCs w:val="24"/>
        </w:rPr>
      </w:pPr>
      <w:r w:rsidRPr="006053F2">
        <w:rPr>
          <w:rFonts w:ascii="Times New Roman" w:hAnsi="Times New Roman"/>
          <w:sz w:val="24"/>
          <w:szCs w:val="24"/>
        </w:rPr>
        <w:t>2. Центры традиционной народной культуры Вологодской области.</w:t>
      </w:r>
    </w:p>
    <w:p w:rsidR="006053F2" w:rsidRPr="006053F2" w:rsidRDefault="006053F2" w:rsidP="006053F2">
      <w:pPr>
        <w:pStyle w:val="a9"/>
        <w:ind w:left="0"/>
        <w:jc w:val="both"/>
        <w:rPr>
          <w:rFonts w:ascii="Times New Roman" w:hAnsi="Times New Roman"/>
          <w:sz w:val="24"/>
          <w:szCs w:val="24"/>
        </w:rPr>
      </w:pPr>
      <w:r w:rsidRPr="006053F2">
        <w:rPr>
          <w:rFonts w:ascii="Times New Roman" w:hAnsi="Times New Roman"/>
          <w:sz w:val="24"/>
          <w:szCs w:val="24"/>
        </w:rPr>
        <w:t>3. Центры традиционной казачьей культуры в России.</w:t>
      </w:r>
    </w:p>
    <w:p w:rsidR="006053F2" w:rsidRPr="006053F2" w:rsidRDefault="006053F2" w:rsidP="006053F2">
      <w:pPr>
        <w:pStyle w:val="a9"/>
        <w:ind w:left="0"/>
        <w:jc w:val="both"/>
        <w:rPr>
          <w:rFonts w:ascii="Times New Roman" w:hAnsi="Times New Roman"/>
          <w:sz w:val="24"/>
          <w:szCs w:val="24"/>
        </w:rPr>
      </w:pPr>
      <w:r w:rsidRPr="006053F2">
        <w:rPr>
          <w:rFonts w:ascii="Times New Roman" w:hAnsi="Times New Roman"/>
          <w:sz w:val="24"/>
          <w:szCs w:val="24"/>
        </w:rPr>
        <w:t xml:space="preserve">4. Этнокультурные центры народов </w:t>
      </w:r>
      <w:proofErr w:type="spellStart"/>
      <w:proofErr w:type="gramStart"/>
      <w:r w:rsidRPr="006053F2">
        <w:rPr>
          <w:rFonts w:ascii="Times New Roman" w:hAnsi="Times New Roman"/>
          <w:sz w:val="24"/>
          <w:szCs w:val="24"/>
        </w:rPr>
        <w:t>Урало-Поволжья</w:t>
      </w:r>
      <w:proofErr w:type="spellEnd"/>
      <w:proofErr w:type="gramEnd"/>
      <w:r w:rsidRPr="006053F2">
        <w:rPr>
          <w:rFonts w:ascii="Times New Roman" w:hAnsi="Times New Roman"/>
          <w:sz w:val="24"/>
          <w:szCs w:val="24"/>
        </w:rPr>
        <w:t xml:space="preserve">: </w:t>
      </w:r>
      <w:r w:rsidRPr="006053F2">
        <w:rPr>
          <w:rFonts w:ascii="Times New Roman" w:hAnsi="Times New Roman"/>
          <w:bCs/>
          <w:color w:val="000000"/>
          <w:sz w:val="24"/>
          <w:szCs w:val="24"/>
        </w:rPr>
        <w:t>причины создания и содержание деятельности.</w:t>
      </w:r>
    </w:p>
    <w:p w:rsidR="006053F2" w:rsidRPr="006053F2" w:rsidRDefault="006053F2" w:rsidP="006053F2">
      <w:pPr>
        <w:pStyle w:val="a9"/>
        <w:ind w:left="0"/>
        <w:jc w:val="both"/>
        <w:rPr>
          <w:rFonts w:ascii="Times New Roman" w:hAnsi="Times New Roman"/>
          <w:sz w:val="24"/>
          <w:szCs w:val="24"/>
        </w:rPr>
      </w:pPr>
      <w:r w:rsidRPr="006053F2">
        <w:rPr>
          <w:rFonts w:ascii="Times New Roman" w:hAnsi="Times New Roman"/>
          <w:bCs/>
          <w:color w:val="000000"/>
          <w:sz w:val="24"/>
          <w:szCs w:val="24"/>
        </w:rPr>
        <w:t>5. Этнокультурные центры народов крайнего Севера: причины их создания и содержание деятельности.</w:t>
      </w:r>
    </w:p>
    <w:p w:rsidR="006053F2" w:rsidRPr="006053F2" w:rsidRDefault="006053F2" w:rsidP="006053F2">
      <w:pPr>
        <w:pStyle w:val="a9"/>
        <w:ind w:left="0"/>
        <w:jc w:val="both"/>
        <w:rPr>
          <w:rFonts w:ascii="Times New Roman" w:hAnsi="Times New Roman"/>
          <w:bCs/>
          <w:color w:val="000000"/>
          <w:sz w:val="24"/>
          <w:szCs w:val="24"/>
        </w:rPr>
      </w:pPr>
      <w:r w:rsidRPr="006053F2">
        <w:rPr>
          <w:rFonts w:ascii="Times New Roman" w:hAnsi="Times New Roman"/>
          <w:bCs/>
          <w:color w:val="000000"/>
          <w:sz w:val="24"/>
          <w:szCs w:val="24"/>
        </w:rPr>
        <w:t>6. Этнокультурные центры Сибири: причины их создания и содержание деятельности.</w:t>
      </w:r>
    </w:p>
    <w:p w:rsidR="006053F2" w:rsidRPr="006053F2" w:rsidRDefault="006053F2" w:rsidP="006053F2">
      <w:pPr>
        <w:pStyle w:val="a9"/>
        <w:ind w:left="0"/>
        <w:jc w:val="both"/>
        <w:rPr>
          <w:rFonts w:ascii="Times New Roman" w:hAnsi="Times New Roman"/>
          <w:sz w:val="24"/>
          <w:szCs w:val="24"/>
        </w:rPr>
      </w:pPr>
      <w:r w:rsidRPr="006053F2">
        <w:rPr>
          <w:rFonts w:ascii="Times New Roman" w:hAnsi="Times New Roman"/>
          <w:bCs/>
          <w:color w:val="000000"/>
          <w:sz w:val="24"/>
          <w:szCs w:val="24"/>
        </w:rPr>
        <w:t xml:space="preserve">7. </w:t>
      </w:r>
      <w:r w:rsidRPr="006053F2">
        <w:rPr>
          <w:rFonts w:ascii="Times New Roman" w:hAnsi="Times New Roman"/>
          <w:bCs/>
          <w:iCs/>
          <w:color w:val="000000"/>
          <w:sz w:val="24"/>
          <w:szCs w:val="24"/>
        </w:rPr>
        <w:t xml:space="preserve">Этнокультурные центры в Украине: </w:t>
      </w:r>
      <w:r w:rsidRPr="006053F2">
        <w:rPr>
          <w:rFonts w:ascii="Times New Roman" w:hAnsi="Times New Roman"/>
          <w:bCs/>
          <w:color w:val="000000"/>
          <w:sz w:val="24"/>
          <w:szCs w:val="24"/>
        </w:rPr>
        <w:t>причины их создания и содержание деятельности.</w:t>
      </w:r>
    </w:p>
    <w:p w:rsidR="006053F2" w:rsidRPr="006053F2" w:rsidRDefault="006053F2" w:rsidP="006053F2">
      <w:pPr>
        <w:pStyle w:val="a9"/>
        <w:ind w:left="0"/>
        <w:jc w:val="both"/>
        <w:rPr>
          <w:rFonts w:ascii="Times New Roman" w:hAnsi="Times New Roman"/>
          <w:sz w:val="24"/>
          <w:szCs w:val="24"/>
        </w:rPr>
      </w:pPr>
      <w:r w:rsidRPr="006053F2">
        <w:rPr>
          <w:rFonts w:ascii="Times New Roman" w:hAnsi="Times New Roman"/>
          <w:bCs/>
          <w:iCs/>
          <w:color w:val="000000"/>
          <w:sz w:val="24"/>
          <w:szCs w:val="24"/>
        </w:rPr>
        <w:lastRenderedPageBreak/>
        <w:t xml:space="preserve">8. Этнокультурные центры в Белоруссии: </w:t>
      </w:r>
      <w:r w:rsidRPr="006053F2">
        <w:rPr>
          <w:rFonts w:ascii="Times New Roman" w:hAnsi="Times New Roman"/>
          <w:bCs/>
          <w:color w:val="000000"/>
          <w:sz w:val="24"/>
          <w:szCs w:val="24"/>
        </w:rPr>
        <w:t>причины их создания и содержание деятельности.</w:t>
      </w:r>
    </w:p>
    <w:p w:rsidR="006053F2" w:rsidRPr="006053F2" w:rsidRDefault="006053F2" w:rsidP="006053F2">
      <w:pPr>
        <w:pStyle w:val="Standard"/>
        <w:jc w:val="both"/>
        <w:rPr>
          <w:rFonts w:ascii="Times New Roman" w:hAnsi="Times New Roman" w:cs="Times New Roman"/>
          <w:bCs/>
          <w:color w:val="000000"/>
        </w:rPr>
      </w:pPr>
      <w:r w:rsidRPr="006053F2">
        <w:rPr>
          <w:rFonts w:ascii="Times New Roman" w:hAnsi="Times New Roman" w:cs="Times New Roman"/>
          <w:bCs/>
          <w:color w:val="000000"/>
        </w:rPr>
        <w:t>9. Этнические группы, проживающие в Средней Азии: причины создания центров культуры и содержание их деятельности.</w:t>
      </w:r>
    </w:p>
    <w:p w:rsidR="006053F2" w:rsidRPr="006053F2" w:rsidRDefault="006053F2" w:rsidP="006053F2">
      <w:pPr>
        <w:pStyle w:val="Standard"/>
        <w:jc w:val="both"/>
        <w:rPr>
          <w:rFonts w:ascii="Times New Roman" w:hAnsi="Times New Roman" w:cs="Times New Roman"/>
          <w:bCs/>
          <w:color w:val="000000"/>
        </w:rPr>
      </w:pPr>
      <w:r w:rsidRPr="006053F2">
        <w:rPr>
          <w:rFonts w:ascii="Times New Roman" w:hAnsi="Times New Roman" w:cs="Times New Roman"/>
          <w:bCs/>
          <w:color w:val="000000"/>
        </w:rPr>
        <w:t>10. Этнические группы в Закавказье: причины создания центров культуры и содержание их деятельности.</w:t>
      </w:r>
    </w:p>
    <w:p w:rsidR="006053F2" w:rsidRPr="006053F2" w:rsidRDefault="006053F2" w:rsidP="006053F2">
      <w:pPr>
        <w:pStyle w:val="Standard"/>
        <w:jc w:val="both"/>
        <w:rPr>
          <w:rFonts w:ascii="Times New Roman" w:hAnsi="Times New Roman" w:cs="Times New Roman"/>
        </w:rPr>
      </w:pPr>
      <w:r w:rsidRPr="006053F2">
        <w:rPr>
          <w:rFonts w:ascii="Times New Roman" w:hAnsi="Times New Roman" w:cs="Times New Roman"/>
          <w:bCs/>
          <w:color w:val="000000"/>
        </w:rPr>
        <w:t xml:space="preserve">11. </w:t>
      </w:r>
      <w:r w:rsidRPr="006053F2">
        <w:rPr>
          <w:rFonts w:ascii="Times New Roman" w:hAnsi="Times New Roman" w:cs="Times New Roman"/>
        </w:rPr>
        <w:t>Проблемы и перспективы работы этнокультурных центров Дальнего зарубежья с русскими диаспорами.</w:t>
      </w:r>
    </w:p>
    <w:p w:rsidR="006053F2" w:rsidRPr="006053F2" w:rsidRDefault="006053F2" w:rsidP="006053F2">
      <w:pPr>
        <w:pStyle w:val="Standard"/>
        <w:jc w:val="both"/>
        <w:rPr>
          <w:rFonts w:ascii="Times New Roman" w:hAnsi="Times New Roman" w:cs="Times New Roman"/>
        </w:rPr>
      </w:pPr>
      <w:r w:rsidRPr="006053F2">
        <w:rPr>
          <w:rFonts w:ascii="Times New Roman" w:hAnsi="Times New Roman" w:cs="Times New Roman"/>
        </w:rPr>
        <w:t>12. Этнокультурные центры Дальнего Востока: причины их создания и содержание деятельности.</w:t>
      </w:r>
    </w:p>
    <w:p w:rsidR="006053F2" w:rsidRPr="006053F2" w:rsidRDefault="006053F2" w:rsidP="006053F2">
      <w:pPr>
        <w:pStyle w:val="Standard"/>
        <w:jc w:val="both"/>
        <w:rPr>
          <w:rFonts w:ascii="Times New Roman" w:hAnsi="Times New Roman" w:cs="Times New Roman"/>
        </w:rPr>
      </w:pPr>
      <w:r w:rsidRPr="006053F2">
        <w:rPr>
          <w:rFonts w:ascii="Times New Roman" w:hAnsi="Times New Roman" w:cs="Times New Roman"/>
        </w:rPr>
        <w:t xml:space="preserve">13. Национальные диаспоры в России, их деятельность </w:t>
      </w:r>
      <w:proofErr w:type="gramStart"/>
      <w:r w:rsidRPr="006053F2">
        <w:rPr>
          <w:rFonts w:ascii="Times New Roman" w:hAnsi="Times New Roman" w:cs="Times New Roman"/>
        </w:rPr>
        <w:t>по</w:t>
      </w:r>
      <w:proofErr w:type="gramEnd"/>
      <w:r w:rsidRPr="006053F2">
        <w:rPr>
          <w:rStyle w:val="extended-textshort"/>
          <w:rFonts w:ascii="Times New Roman" w:hAnsi="Times New Roman" w:cs="Times New Roman"/>
        </w:rPr>
        <w:t xml:space="preserve"> </w:t>
      </w:r>
      <w:proofErr w:type="gramStart"/>
      <w:r w:rsidRPr="006053F2">
        <w:rPr>
          <w:rStyle w:val="extended-textshort"/>
          <w:rFonts w:ascii="Times New Roman" w:hAnsi="Times New Roman" w:cs="Times New Roman"/>
        </w:rPr>
        <w:t>укреплении</w:t>
      </w:r>
      <w:proofErr w:type="gramEnd"/>
      <w:r w:rsidRPr="006053F2">
        <w:rPr>
          <w:rStyle w:val="extended-textshort"/>
          <w:rFonts w:ascii="Times New Roman" w:hAnsi="Times New Roman" w:cs="Times New Roman"/>
        </w:rPr>
        <w:t xml:space="preserve"> духовной культуры своего народа, в культивировании национальных традиций и обычаев, в поддержании культурных связей.</w:t>
      </w:r>
    </w:p>
    <w:p w:rsidR="006053F2" w:rsidRDefault="006053F2" w:rsidP="006053F2">
      <w:pPr>
        <w:pStyle w:val="Standard"/>
        <w:ind w:firstLine="567"/>
        <w:jc w:val="both"/>
        <w:rPr>
          <w:rFonts w:hint="eastAsia"/>
        </w:rPr>
      </w:pPr>
    </w:p>
    <w:p w:rsidR="00E72ED6" w:rsidRDefault="00E72ED6" w:rsidP="00E72ED6">
      <w:pPr>
        <w:jc w:val="both"/>
        <w:rPr>
          <w:b/>
          <w:sz w:val="24"/>
          <w:szCs w:val="24"/>
          <w:lang w:eastAsia="en-US"/>
        </w:rPr>
      </w:pPr>
    </w:p>
    <w:p w:rsidR="00E72ED6" w:rsidRDefault="00E72ED6" w:rsidP="00E72ED6">
      <w:pPr>
        <w:rPr>
          <w:i/>
          <w:sz w:val="24"/>
          <w:szCs w:val="24"/>
        </w:rPr>
      </w:pPr>
      <w:r>
        <w:rPr>
          <w:b/>
          <w:sz w:val="24"/>
          <w:szCs w:val="24"/>
        </w:rPr>
        <w:t xml:space="preserve">2.5. Итоговая аттестация </w:t>
      </w:r>
      <w:r>
        <w:rPr>
          <w:i/>
          <w:sz w:val="24"/>
          <w:szCs w:val="24"/>
        </w:rPr>
        <w:t>(если есть по дисциплине)</w:t>
      </w:r>
    </w:p>
    <w:p w:rsidR="00E72ED6" w:rsidRDefault="00E72ED6" w:rsidP="00E72ED6">
      <w:pPr>
        <w:jc w:val="center"/>
        <w:rPr>
          <w:i/>
          <w:sz w:val="24"/>
          <w:szCs w:val="24"/>
        </w:rPr>
      </w:pPr>
    </w:p>
    <w:p w:rsidR="00E72ED6" w:rsidRDefault="00E72ED6" w:rsidP="00E72ED6">
      <w:pPr>
        <w:rPr>
          <w:sz w:val="24"/>
          <w:szCs w:val="24"/>
        </w:rPr>
      </w:pPr>
      <w:r>
        <w:rPr>
          <w:sz w:val="24"/>
          <w:szCs w:val="24"/>
        </w:rPr>
        <w:t>Экзаменационные вопросы</w:t>
      </w:r>
    </w:p>
    <w:p w:rsidR="00E72ED6" w:rsidRDefault="00E72ED6" w:rsidP="00E72ED6">
      <w:pPr>
        <w:rPr>
          <w:b/>
          <w:sz w:val="24"/>
          <w:szCs w:val="24"/>
        </w:rPr>
      </w:pPr>
    </w:p>
    <w:p w:rsidR="00E72ED6" w:rsidRDefault="00E72ED6" w:rsidP="00E72ED6">
      <w:pPr>
        <w:jc w:val="both"/>
        <w:rPr>
          <w:b/>
          <w:sz w:val="24"/>
          <w:szCs w:val="24"/>
        </w:rPr>
      </w:pPr>
      <w:r>
        <w:rPr>
          <w:b/>
          <w:sz w:val="24"/>
          <w:szCs w:val="24"/>
        </w:rPr>
        <w:t>2.6. Описание показателей и критериев оценивания компетенций, описание шкал оценивания</w:t>
      </w:r>
    </w:p>
    <w:p w:rsidR="00E72ED6" w:rsidRDefault="00E72ED6" w:rsidP="00E72ED6">
      <w:pPr>
        <w:rPr>
          <w:i/>
          <w:sz w:val="24"/>
          <w:szCs w:val="24"/>
        </w:rPr>
      </w:pPr>
    </w:p>
    <w:p w:rsidR="00E72ED6" w:rsidRDefault="00E72ED6" w:rsidP="00E72ED6">
      <w:pPr>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2574"/>
        <w:gridCol w:w="6861"/>
      </w:tblGrid>
      <w:tr w:rsidR="006E1E77" w:rsidTr="006E1E77">
        <w:trPr>
          <w:trHeight w:val="475"/>
          <w:jc w:val="center"/>
        </w:trPr>
        <w:tc>
          <w:tcPr>
            <w:tcW w:w="1364" w:type="pct"/>
            <w:tcBorders>
              <w:top w:val="single" w:sz="4" w:space="0" w:color="auto"/>
              <w:left w:val="single" w:sz="4" w:space="0" w:color="auto"/>
              <w:bottom w:val="single" w:sz="4" w:space="0" w:color="auto"/>
              <w:right w:val="single" w:sz="4" w:space="0" w:color="auto"/>
            </w:tcBorders>
            <w:hideMark/>
          </w:tcPr>
          <w:p w:rsidR="006E1E77" w:rsidRPr="006E1E77" w:rsidRDefault="006E1E77">
            <w:pPr>
              <w:widowControl w:val="0"/>
              <w:autoSpaceDE w:val="0"/>
              <w:adjustRightInd w:val="0"/>
              <w:spacing w:line="276" w:lineRule="auto"/>
              <w:jc w:val="both"/>
              <w:rPr>
                <w:b/>
                <w:iCs/>
                <w:sz w:val="24"/>
                <w:szCs w:val="24"/>
                <w:lang w:eastAsia="en-US"/>
              </w:rPr>
            </w:pPr>
            <w:r w:rsidRPr="006E1E77">
              <w:rPr>
                <w:b/>
                <w:iCs/>
                <w:sz w:val="24"/>
                <w:szCs w:val="24"/>
                <w:lang w:eastAsia="en-US"/>
              </w:rPr>
              <w:t>Форма контроля</w:t>
            </w:r>
          </w:p>
        </w:tc>
        <w:tc>
          <w:tcPr>
            <w:tcW w:w="3636" w:type="pct"/>
            <w:tcBorders>
              <w:top w:val="single" w:sz="4" w:space="0" w:color="auto"/>
              <w:left w:val="single" w:sz="4" w:space="0" w:color="auto"/>
              <w:bottom w:val="single" w:sz="4" w:space="0" w:color="auto"/>
              <w:right w:val="single" w:sz="4" w:space="0" w:color="auto"/>
            </w:tcBorders>
            <w:hideMark/>
          </w:tcPr>
          <w:p w:rsidR="006E1E77" w:rsidRPr="006E1E77" w:rsidRDefault="006E1E77">
            <w:pPr>
              <w:widowControl w:val="0"/>
              <w:autoSpaceDE w:val="0"/>
              <w:adjustRightInd w:val="0"/>
              <w:spacing w:line="276" w:lineRule="auto"/>
              <w:jc w:val="both"/>
              <w:rPr>
                <w:b/>
                <w:iCs/>
                <w:sz w:val="24"/>
                <w:szCs w:val="24"/>
                <w:lang w:eastAsia="en-US"/>
              </w:rPr>
            </w:pPr>
            <w:r w:rsidRPr="006E1E77">
              <w:rPr>
                <w:b/>
                <w:iCs/>
                <w:sz w:val="24"/>
                <w:szCs w:val="24"/>
                <w:lang w:eastAsia="en-US"/>
              </w:rPr>
              <w:t>Оценка</w:t>
            </w:r>
          </w:p>
        </w:tc>
      </w:tr>
      <w:tr w:rsidR="006E1E77" w:rsidTr="006E1E77">
        <w:trPr>
          <w:trHeight w:val="286"/>
          <w:jc w:val="center"/>
        </w:trPr>
        <w:tc>
          <w:tcPr>
            <w:tcW w:w="1364" w:type="pct"/>
            <w:tcBorders>
              <w:top w:val="single" w:sz="4" w:space="0" w:color="auto"/>
              <w:left w:val="single" w:sz="4" w:space="0" w:color="auto"/>
              <w:bottom w:val="nil"/>
              <w:right w:val="single" w:sz="4" w:space="0" w:color="auto"/>
            </w:tcBorders>
            <w:hideMark/>
          </w:tcPr>
          <w:p w:rsidR="006E1E77" w:rsidRPr="006E1E77" w:rsidRDefault="006E1E77">
            <w:pPr>
              <w:autoSpaceDN/>
              <w:spacing w:line="276" w:lineRule="auto"/>
              <w:rPr>
                <w:rFonts w:asciiTheme="minorHAnsi" w:eastAsiaTheme="minorHAnsi" w:hAnsiTheme="minorHAnsi"/>
                <w:sz w:val="24"/>
                <w:szCs w:val="24"/>
                <w:lang w:eastAsia="en-US"/>
              </w:rPr>
            </w:pPr>
          </w:p>
        </w:tc>
        <w:tc>
          <w:tcPr>
            <w:tcW w:w="3636" w:type="pct"/>
            <w:tcBorders>
              <w:top w:val="single" w:sz="4" w:space="0" w:color="auto"/>
              <w:left w:val="single" w:sz="4" w:space="0" w:color="auto"/>
              <w:bottom w:val="nil"/>
              <w:right w:val="single" w:sz="4" w:space="0" w:color="auto"/>
            </w:tcBorders>
          </w:tcPr>
          <w:p w:rsidR="006E1E77" w:rsidRPr="006E1E77" w:rsidRDefault="006E1E77">
            <w:pPr>
              <w:widowControl w:val="0"/>
              <w:autoSpaceDE w:val="0"/>
              <w:adjustRightInd w:val="0"/>
              <w:spacing w:line="276" w:lineRule="auto"/>
              <w:jc w:val="both"/>
              <w:rPr>
                <w:bCs/>
                <w:i/>
                <w:sz w:val="24"/>
                <w:szCs w:val="24"/>
                <w:lang w:eastAsia="en-US"/>
              </w:rPr>
            </w:pPr>
          </w:p>
        </w:tc>
      </w:tr>
      <w:tr w:rsidR="006E1E77" w:rsidTr="006E1E77">
        <w:trPr>
          <w:trHeight w:val="286"/>
          <w:jc w:val="center"/>
        </w:trPr>
        <w:tc>
          <w:tcPr>
            <w:tcW w:w="1364" w:type="pct"/>
            <w:tcBorders>
              <w:top w:val="nil"/>
              <w:left w:val="single" w:sz="4" w:space="0" w:color="auto"/>
              <w:bottom w:val="nil"/>
              <w:right w:val="single" w:sz="4" w:space="0" w:color="auto"/>
            </w:tcBorders>
          </w:tcPr>
          <w:p w:rsidR="006E1E77" w:rsidRPr="006E1E77" w:rsidRDefault="006E1E77">
            <w:pPr>
              <w:spacing w:line="276" w:lineRule="auto"/>
              <w:rPr>
                <w:rFonts w:cstheme="minorBidi"/>
                <w:bCs/>
                <w:i/>
                <w:sz w:val="24"/>
                <w:szCs w:val="24"/>
                <w:lang w:eastAsia="en-US"/>
              </w:rPr>
            </w:pPr>
            <w:r w:rsidRPr="006E1E77">
              <w:rPr>
                <w:bCs/>
                <w:iCs/>
                <w:sz w:val="24"/>
                <w:szCs w:val="24"/>
                <w:lang w:eastAsia="en-US"/>
              </w:rPr>
              <w:t xml:space="preserve">Текущий контроль: </w:t>
            </w:r>
          </w:p>
          <w:p w:rsidR="006E1E77" w:rsidRPr="006E1E77" w:rsidRDefault="006E1E77">
            <w:pPr>
              <w:spacing w:line="276" w:lineRule="auto"/>
              <w:rPr>
                <w:bCs/>
                <w:i/>
                <w:color w:val="auto"/>
                <w:sz w:val="24"/>
                <w:szCs w:val="24"/>
                <w:lang w:eastAsia="en-US"/>
              </w:rPr>
            </w:pPr>
            <w:r w:rsidRPr="006E1E77">
              <w:rPr>
                <w:bCs/>
                <w:i/>
                <w:sz w:val="24"/>
                <w:szCs w:val="24"/>
                <w:lang w:eastAsia="en-US"/>
              </w:rPr>
              <w:t>Контрольная работа/ Тест</w:t>
            </w:r>
            <w:r w:rsidRPr="006E1E77">
              <w:rPr>
                <w:bCs/>
                <w:sz w:val="24"/>
                <w:szCs w:val="24"/>
                <w:lang w:eastAsia="en-US"/>
              </w:rPr>
              <w:t xml:space="preserve"> </w:t>
            </w:r>
            <w:r w:rsidRPr="006E1E77">
              <w:rPr>
                <w:bCs/>
                <w:i/>
                <w:sz w:val="24"/>
                <w:szCs w:val="24"/>
                <w:lang w:eastAsia="en-US"/>
              </w:rPr>
              <w:t xml:space="preserve">(1семестр, </w:t>
            </w:r>
            <w:proofErr w:type="gramStart"/>
            <w:r w:rsidRPr="006E1E77">
              <w:rPr>
                <w:bCs/>
                <w:i/>
                <w:sz w:val="24"/>
                <w:szCs w:val="24"/>
                <w:lang w:eastAsia="en-US"/>
              </w:rPr>
              <w:t>очное</w:t>
            </w:r>
            <w:proofErr w:type="gramEnd"/>
            <w:r w:rsidRPr="006E1E77">
              <w:rPr>
                <w:bCs/>
                <w:i/>
                <w:sz w:val="24"/>
                <w:szCs w:val="24"/>
                <w:lang w:eastAsia="en-US"/>
              </w:rPr>
              <w:t>),</w:t>
            </w:r>
          </w:p>
          <w:p w:rsidR="006E1E77" w:rsidRPr="006E1E77" w:rsidRDefault="006E1E77">
            <w:pPr>
              <w:spacing w:line="276" w:lineRule="auto"/>
              <w:rPr>
                <w:bCs/>
                <w:i/>
                <w:sz w:val="24"/>
                <w:szCs w:val="24"/>
                <w:lang w:eastAsia="en-US"/>
              </w:rPr>
            </w:pPr>
          </w:p>
          <w:p w:rsidR="006E1E77" w:rsidRPr="006E1E77" w:rsidRDefault="006E1E77">
            <w:pPr>
              <w:spacing w:line="276" w:lineRule="auto"/>
              <w:rPr>
                <w:rFonts w:asciiTheme="minorHAnsi" w:eastAsiaTheme="minorHAnsi" w:hAnsiTheme="minorHAnsi"/>
                <w:bCs/>
                <w:sz w:val="24"/>
                <w:szCs w:val="24"/>
                <w:lang w:eastAsia="en-US"/>
              </w:rPr>
            </w:pPr>
            <w:r w:rsidRPr="006E1E77">
              <w:rPr>
                <w:bCs/>
                <w:i/>
                <w:sz w:val="24"/>
                <w:szCs w:val="24"/>
                <w:lang w:eastAsia="en-US"/>
              </w:rPr>
              <w:t xml:space="preserve"> Контрольная работа (2 семест</w:t>
            </w:r>
            <w:proofErr w:type="gramStart"/>
            <w:r w:rsidRPr="006E1E77">
              <w:rPr>
                <w:bCs/>
                <w:i/>
                <w:sz w:val="24"/>
                <w:szCs w:val="24"/>
                <w:lang w:eastAsia="en-US"/>
              </w:rPr>
              <w:t>р-</w:t>
            </w:r>
            <w:proofErr w:type="gramEnd"/>
            <w:r w:rsidRPr="006E1E77">
              <w:rPr>
                <w:bCs/>
                <w:i/>
                <w:sz w:val="24"/>
                <w:szCs w:val="24"/>
                <w:lang w:eastAsia="en-US"/>
              </w:rPr>
              <w:t xml:space="preserve"> очное, заочное)</w:t>
            </w:r>
          </w:p>
          <w:p w:rsidR="006E1E77" w:rsidRPr="006E1E77" w:rsidRDefault="006E1E77">
            <w:pPr>
              <w:spacing w:line="276" w:lineRule="auto"/>
              <w:rPr>
                <w:bCs/>
                <w:i/>
                <w:sz w:val="24"/>
                <w:szCs w:val="24"/>
                <w:lang w:eastAsia="en-US"/>
              </w:rPr>
            </w:pPr>
            <w:proofErr w:type="gramStart"/>
            <w:r w:rsidRPr="006E1E77">
              <w:rPr>
                <w:bCs/>
                <w:i/>
                <w:sz w:val="24"/>
                <w:szCs w:val="24"/>
                <w:lang w:eastAsia="en-US"/>
              </w:rPr>
              <w:t>Курсовая</w:t>
            </w:r>
            <w:proofErr w:type="gramEnd"/>
            <w:r w:rsidRPr="006E1E77">
              <w:rPr>
                <w:bCs/>
                <w:i/>
                <w:sz w:val="24"/>
                <w:szCs w:val="24"/>
                <w:lang w:eastAsia="en-US"/>
              </w:rPr>
              <w:t xml:space="preserve"> (3 семестр, очное)</w:t>
            </w:r>
          </w:p>
          <w:p w:rsidR="006E1E77" w:rsidRPr="006E1E77" w:rsidRDefault="006E1E77">
            <w:pPr>
              <w:spacing w:line="276" w:lineRule="auto"/>
              <w:rPr>
                <w:bCs/>
                <w:i/>
                <w:sz w:val="24"/>
                <w:szCs w:val="24"/>
                <w:lang w:eastAsia="en-US"/>
              </w:rPr>
            </w:pPr>
            <w:r w:rsidRPr="006E1E77">
              <w:rPr>
                <w:bCs/>
                <w:i/>
                <w:sz w:val="24"/>
                <w:szCs w:val="24"/>
                <w:lang w:eastAsia="en-US"/>
              </w:rPr>
              <w:t xml:space="preserve">Реферат(3 </w:t>
            </w:r>
            <w:proofErr w:type="spellStart"/>
            <w:proofErr w:type="gramStart"/>
            <w:r w:rsidRPr="006E1E77">
              <w:rPr>
                <w:bCs/>
                <w:i/>
                <w:sz w:val="24"/>
                <w:szCs w:val="24"/>
                <w:lang w:eastAsia="en-US"/>
              </w:rPr>
              <w:t>семестр-заочное</w:t>
            </w:r>
            <w:proofErr w:type="spellEnd"/>
            <w:proofErr w:type="gramEnd"/>
            <w:r w:rsidRPr="006E1E77">
              <w:rPr>
                <w:bCs/>
                <w:i/>
                <w:sz w:val="24"/>
                <w:szCs w:val="24"/>
                <w:lang w:eastAsia="en-US"/>
              </w:rPr>
              <w:t>)</w:t>
            </w:r>
          </w:p>
          <w:p w:rsidR="006E1E77" w:rsidRPr="006E1E77" w:rsidRDefault="006E1E77">
            <w:pPr>
              <w:widowControl w:val="0"/>
              <w:autoSpaceDE w:val="0"/>
              <w:adjustRightInd w:val="0"/>
              <w:spacing w:line="276" w:lineRule="auto"/>
              <w:rPr>
                <w:bCs/>
                <w:i/>
                <w:sz w:val="24"/>
                <w:szCs w:val="24"/>
                <w:lang w:eastAsia="en-US"/>
              </w:rPr>
            </w:pPr>
            <w:r w:rsidRPr="006E1E77">
              <w:rPr>
                <w:bCs/>
                <w:i/>
                <w:sz w:val="24"/>
                <w:szCs w:val="24"/>
                <w:lang w:eastAsia="en-US"/>
              </w:rPr>
              <w:t xml:space="preserve">Тест(3 </w:t>
            </w:r>
            <w:proofErr w:type="spellStart"/>
            <w:proofErr w:type="gramStart"/>
            <w:r w:rsidRPr="006E1E77">
              <w:rPr>
                <w:bCs/>
                <w:i/>
                <w:sz w:val="24"/>
                <w:szCs w:val="24"/>
                <w:lang w:eastAsia="en-US"/>
              </w:rPr>
              <w:t>семестр-очное</w:t>
            </w:r>
            <w:proofErr w:type="spellEnd"/>
            <w:proofErr w:type="gramEnd"/>
            <w:r w:rsidRPr="006E1E77">
              <w:rPr>
                <w:bCs/>
                <w:i/>
                <w:sz w:val="24"/>
                <w:szCs w:val="24"/>
                <w:lang w:eastAsia="en-US"/>
              </w:rPr>
              <w:t xml:space="preserve">, 4 </w:t>
            </w:r>
            <w:proofErr w:type="spellStart"/>
            <w:r w:rsidRPr="006E1E77">
              <w:rPr>
                <w:bCs/>
                <w:i/>
                <w:sz w:val="24"/>
                <w:szCs w:val="24"/>
                <w:lang w:eastAsia="en-US"/>
              </w:rPr>
              <w:t>семестр-заочное</w:t>
            </w:r>
            <w:proofErr w:type="spellEnd"/>
            <w:r w:rsidRPr="006E1E77">
              <w:rPr>
                <w:bCs/>
                <w:i/>
                <w:sz w:val="24"/>
                <w:szCs w:val="24"/>
                <w:lang w:eastAsia="en-US"/>
              </w:rPr>
              <w:t>)</w:t>
            </w:r>
          </w:p>
        </w:tc>
        <w:tc>
          <w:tcPr>
            <w:tcW w:w="3636" w:type="pct"/>
            <w:tcBorders>
              <w:top w:val="nil"/>
              <w:left w:val="single" w:sz="4" w:space="0" w:color="auto"/>
              <w:bottom w:val="nil"/>
              <w:right w:val="single" w:sz="4" w:space="0" w:color="auto"/>
            </w:tcBorders>
          </w:tcPr>
          <w:p w:rsidR="006E1E77" w:rsidRPr="006E1E77" w:rsidRDefault="006E1E77">
            <w:pPr>
              <w:spacing w:line="276" w:lineRule="auto"/>
              <w:jc w:val="both"/>
              <w:rPr>
                <w:bCs/>
                <w:i/>
                <w:sz w:val="24"/>
                <w:szCs w:val="24"/>
                <w:lang w:eastAsia="en-US"/>
              </w:rPr>
            </w:pPr>
          </w:p>
          <w:p w:rsidR="006E1E77" w:rsidRPr="006E1E77" w:rsidRDefault="006E1E77">
            <w:pPr>
              <w:spacing w:line="276" w:lineRule="auto"/>
              <w:jc w:val="both"/>
              <w:rPr>
                <w:bCs/>
                <w:i/>
                <w:color w:val="auto"/>
                <w:sz w:val="24"/>
                <w:szCs w:val="24"/>
                <w:lang w:eastAsia="en-US"/>
              </w:rPr>
            </w:pPr>
            <w:r w:rsidRPr="006E1E77">
              <w:rPr>
                <w:bCs/>
                <w:i/>
                <w:sz w:val="24"/>
                <w:szCs w:val="24"/>
                <w:lang w:eastAsia="en-US"/>
              </w:rPr>
              <w:t xml:space="preserve">отлично/хорошо/удовлетворительно/неудовлетворительно </w:t>
            </w:r>
          </w:p>
          <w:p w:rsidR="006E1E77" w:rsidRPr="006E1E77" w:rsidRDefault="006E1E77">
            <w:pPr>
              <w:spacing w:line="276" w:lineRule="auto"/>
              <w:jc w:val="both"/>
              <w:rPr>
                <w:bCs/>
                <w:i/>
                <w:sz w:val="24"/>
                <w:szCs w:val="24"/>
                <w:lang w:eastAsia="en-US"/>
              </w:rPr>
            </w:pPr>
          </w:p>
          <w:p w:rsidR="006E1E77" w:rsidRPr="006E1E77" w:rsidRDefault="006E1E77">
            <w:pPr>
              <w:spacing w:line="276" w:lineRule="auto"/>
              <w:jc w:val="both"/>
              <w:rPr>
                <w:bCs/>
                <w:i/>
                <w:sz w:val="24"/>
                <w:szCs w:val="24"/>
                <w:lang w:eastAsia="en-US"/>
              </w:rPr>
            </w:pPr>
          </w:p>
          <w:p w:rsidR="006E1E77" w:rsidRPr="006E1E77" w:rsidRDefault="006E1E77">
            <w:pPr>
              <w:spacing w:line="276" w:lineRule="auto"/>
              <w:jc w:val="both"/>
              <w:rPr>
                <w:bCs/>
                <w:i/>
                <w:sz w:val="24"/>
                <w:szCs w:val="24"/>
                <w:lang w:eastAsia="en-US"/>
              </w:rPr>
            </w:pPr>
            <w:r w:rsidRPr="006E1E77">
              <w:rPr>
                <w:bCs/>
                <w:i/>
                <w:sz w:val="24"/>
                <w:szCs w:val="24"/>
                <w:lang w:eastAsia="en-US"/>
              </w:rPr>
              <w:t xml:space="preserve">отлично/хорошо/удовлетворительно/неудовлетворительно </w:t>
            </w:r>
          </w:p>
          <w:p w:rsidR="006E1E77" w:rsidRPr="006E1E77" w:rsidRDefault="006E1E77">
            <w:pPr>
              <w:spacing w:line="276" w:lineRule="auto"/>
              <w:jc w:val="both"/>
              <w:rPr>
                <w:bCs/>
                <w:i/>
                <w:sz w:val="24"/>
                <w:szCs w:val="24"/>
                <w:lang w:eastAsia="en-US"/>
              </w:rPr>
            </w:pPr>
          </w:p>
          <w:p w:rsidR="006E1E77" w:rsidRPr="006E1E77" w:rsidRDefault="006E1E77">
            <w:pPr>
              <w:spacing w:line="276" w:lineRule="auto"/>
              <w:jc w:val="both"/>
              <w:rPr>
                <w:bCs/>
                <w:i/>
                <w:sz w:val="24"/>
                <w:szCs w:val="24"/>
                <w:lang w:eastAsia="en-US"/>
              </w:rPr>
            </w:pPr>
            <w:r w:rsidRPr="006E1E77">
              <w:rPr>
                <w:bCs/>
                <w:i/>
                <w:sz w:val="24"/>
                <w:szCs w:val="24"/>
                <w:lang w:eastAsia="en-US"/>
              </w:rPr>
              <w:t>отлично/хорошо/удовлетворительно/неудовлетворительно</w:t>
            </w:r>
          </w:p>
          <w:p w:rsidR="006E1E77" w:rsidRPr="006E1E77" w:rsidRDefault="006E1E77">
            <w:pPr>
              <w:spacing w:line="276" w:lineRule="auto"/>
              <w:jc w:val="both"/>
              <w:rPr>
                <w:bCs/>
                <w:i/>
                <w:sz w:val="24"/>
                <w:szCs w:val="24"/>
                <w:lang w:eastAsia="en-US"/>
              </w:rPr>
            </w:pPr>
          </w:p>
          <w:p w:rsidR="006E1E77" w:rsidRPr="006E1E77" w:rsidRDefault="006E1E77">
            <w:pPr>
              <w:spacing w:line="276" w:lineRule="auto"/>
              <w:jc w:val="both"/>
              <w:rPr>
                <w:bCs/>
                <w:i/>
                <w:sz w:val="24"/>
                <w:szCs w:val="24"/>
                <w:lang w:eastAsia="en-US"/>
              </w:rPr>
            </w:pPr>
          </w:p>
          <w:p w:rsidR="006E1E77" w:rsidRPr="006E1E77" w:rsidRDefault="006E1E77">
            <w:pPr>
              <w:spacing w:line="276" w:lineRule="auto"/>
              <w:jc w:val="both"/>
              <w:rPr>
                <w:bCs/>
                <w:i/>
                <w:color w:val="auto"/>
                <w:sz w:val="24"/>
                <w:szCs w:val="24"/>
                <w:lang w:eastAsia="en-US"/>
              </w:rPr>
            </w:pPr>
            <w:r w:rsidRPr="006E1E77">
              <w:rPr>
                <w:bCs/>
                <w:i/>
                <w:sz w:val="24"/>
                <w:szCs w:val="24"/>
                <w:lang w:eastAsia="en-US"/>
              </w:rPr>
              <w:t>отлично/хорошо/удовлетворительно/неудовлетворительно</w:t>
            </w:r>
          </w:p>
          <w:p w:rsidR="006E1E77" w:rsidRPr="006E1E77" w:rsidRDefault="006E1E77">
            <w:pPr>
              <w:spacing w:line="276" w:lineRule="auto"/>
              <w:jc w:val="both"/>
              <w:rPr>
                <w:bCs/>
                <w:i/>
                <w:sz w:val="24"/>
                <w:szCs w:val="24"/>
                <w:lang w:eastAsia="en-US"/>
              </w:rPr>
            </w:pPr>
          </w:p>
          <w:p w:rsidR="006E1E77" w:rsidRPr="006E1E77" w:rsidRDefault="006E1E77">
            <w:pPr>
              <w:spacing w:line="276" w:lineRule="auto"/>
              <w:jc w:val="both"/>
              <w:rPr>
                <w:bCs/>
                <w:i/>
                <w:sz w:val="24"/>
                <w:szCs w:val="24"/>
                <w:lang w:eastAsia="en-US"/>
              </w:rPr>
            </w:pPr>
            <w:r w:rsidRPr="006E1E77">
              <w:rPr>
                <w:bCs/>
                <w:i/>
                <w:sz w:val="24"/>
                <w:szCs w:val="24"/>
                <w:lang w:eastAsia="en-US"/>
              </w:rPr>
              <w:t>отлично/хорошо/удовлетворительно/неудовлетворительно</w:t>
            </w:r>
          </w:p>
          <w:p w:rsidR="006E1E77" w:rsidRPr="006E1E77" w:rsidRDefault="006E1E77">
            <w:pPr>
              <w:widowControl w:val="0"/>
              <w:autoSpaceDE w:val="0"/>
              <w:adjustRightInd w:val="0"/>
              <w:spacing w:line="276" w:lineRule="auto"/>
              <w:jc w:val="both"/>
              <w:rPr>
                <w:bCs/>
                <w:i/>
                <w:sz w:val="24"/>
                <w:szCs w:val="24"/>
                <w:lang w:eastAsia="en-US"/>
              </w:rPr>
            </w:pPr>
          </w:p>
        </w:tc>
      </w:tr>
      <w:tr w:rsidR="006E1E77" w:rsidTr="006E1E77">
        <w:trPr>
          <w:trHeight w:val="286"/>
          <w:jc w:val="center"/>
        </w:trPr>
        <w:tc>
          <w:tcPr>
            <w:tcW w:w="1364" w:type="pct"/>
            <w:tcBorders>
              <w:top w:val="nil"/>
              <w:left w:val="single" w:sz="4" w:space="0" w:color="auto"/>
              <w:bottom w:val="single" w:sz="4" w:space="0" w:color="auto"/>
              <w:right w:val="single" w:sz="4" w:space="0" w:color="auto"/>
            </w:tcBorders>
            <w:hideMark/>
          </w:tcPr>
          <w:p w:rsidR="006E1E77" w:rsidRPr="006E1E77" w:rsidRDefault="006E1E77">
            <w:pPr>
              <w:autoSpaceDN/>
              <w:spacing w:line="276" w:lineRule="auto"/>
              <w:rPr>
                <w:rFonts w:asciiTheme="minorHAnsi" w:eastAsiaTheme="minorHAnsi" w:hAnsiTheme="minorHAnsi"/>
                <w:sz w:val="24"/>
                <w:szCs w:val="24"/>
                <w:lang w:eastAsia="en-US"/>
              </w:rPr>
            </w:pPr>
          </w:p>
        </w:tc>
        <w:tc>
          <w:tcPr>
            <w:tcW w:w="3636" w:type="pct"/>
            <w:tcBorders>
              <w:top w:val="nil"/>
              <w:left w:val="single" w:sz="4" w:space="0" w:color="auto"/>
              <w:bottom w:val="single" w:sz="4" w:space="0" w:color="auto"/>
              <w:right w:val="single" w:sz="4" w:space="0" w:color="auto"/>
            </w:tcBorders>
            <w:hideMark/>
          </w:tcPr>
          <w:p w:rsidR="006E1E77" w:rsidRPr="006E1E77" w:rsidRDefault="006E1E77">
            <w:pPr>
              <w:autoSpaceDN/>
              <w:spacing w:line="276" w:lineRule="auto"/>
              <w:rPr>
                <w:rFonts w:asciiTheme="minorHAnsi" w:eastAsiaTheme="minorHAnsi" w:hAnsiTheme="minorHAnsi"/>
                <w:sz w:val="24"/>
                <w:szCs w:val="24"/>
                <w:lang w:eastAsia="en-US"/>
              </w:rPr>
            </w:pPr>
          </w:p>
        </w:tc>
      </w:tr>
      <w:tr w:rsidR="006E1E77" w:rsidTr="006E1E77">
        <w:trPr>
          <w:jc w:val="center"/>
        </w:trPr>
        <w:tc>
          <w:tcPr>
            <w:tcW w:w="1364" w:type="pct"/>
            <w:tcBorders>
              <w:top w:val="single" w:sz="4" w:space="0" w:color="auto"/>
              <w:left w:val="single" w:sz="4" w:space="0" w:color="auto"/>
              <w:bottom w:val="single" w:sz="4" w:space="0" w:color="auto"/>
              <w:right w:val="single" w:sz="4" w:space="0" w:color="auto"/>
            </w:tcBorders>
            <w:hideMark/>
          </w:tcPr>
          <w:p w:rsidR="006E1E77" w:rsidRPr="006E1E77" w:rsidRDefault="006E1E77">
            <w:pPr>
              <w:spacing w:line="276" w:lineRule="auto"/>
              <w:jc w:val="both"/>
              <w:rPr>
                <w:rFonts w:cstheme="minorBidi"/>
                <w:bCs/>
                <w:iCs/>
                <w:sz w:val="24"/>
                <w:szCs w:val="24"/>
                <w:lang w:eastAsia="en-US"/>
              </w:rPr>
            </w:pPr>
            <w:r w:rsidRPr="006E1E77">
              <w:rPr>
                <w:bCs/>
                <w:iCs/>
                <w:sz w:val="24"/>
                <w:szCs w:val="24"/>
                <w:lang w:eastAsia="en-US"/>
              </w:rPr>
              <w:t xml:space="preserve">Промежуточная аттестация </w:t>
            </w:r>
          </w:p>
          <w:p w:rsidR="006E1E77" w:rsidRPr="006E1E77" w:rsidRDefault="006E1E77">
            <w:pPr>
              <w:spacing w:line="276" w:lineRule="auto"/>
              <w:jc w:val="both"/>
              <w:rPr>
                <w:bCs/>
                <w:i/>
                <w:iCs/>
                <w:color w:val="auto"/>
                <w:sz w:val="24"/>
                <w:szCs w:val="24"/>
                <w:lang w:eastAsia="en-US"/>
              </w:rPr>
            </w:pPr>
            <w:r w:rsidRPr="006E1E77">
              <w:rPr>
                <w:bCs/>
                <w:i/>
                <w:iCs/>
                <w:sz w:val="24"/>
                <w:szCs w:val="24"/>
                <w:lang w:eastAsia="en-US"/>
              </w:rPr>
              <w:t xml:space="preserve">Зачет (2семестр - </w:t>
            </w:r>
            <w:proofErr w:type="gramStart"/>
            <w:r w:rsidRPr="006E1E77">
              <w:rPr>
                <w:bCs/>
                <w:i/>
                <w:iCs/>
                <w:sz w:val="24"/>
                <w:szCs w:val="24"/>
                <w:lang w:eastAsia="en-US"/>
              </w:rPr>
              <w:t>заочное</w:t>
            </w:r>
            <w:proofErr w:type="gramEnd"/>
            <w:r w:rsidRPr="006E1E77">
              <w:rPr>
                <w:bCs/>
                <w:i/>
                <w:iCs/>
                <w:sz w:val="24"/>
                <w:szCs w:val="24"/>
                <w:lang w:eastAsia="en-US"/>
              </w:rPr>
              <w:t>)</w:t>
            </w:r>
          </w:p>
          <w:p w:rsidR="006E1E77" w:rsidRPr="006E1E77" w:rsidRDefault="006E1E77">
            <w:pPr>
              <w:widowControl w:val="0"/>
              <w:autoSpaceDE w:val="0"/>
              <w:adjustRightInd w:val="0"/>
              <w:spacing w:line="276" w:lineRule="auto"/>
              <w:jc w:val="both"/>
              <w:rPr>
                <w:bCs/>
                <w:i/>
                <w:iCs/>
                <w:sz w:val="24"/>
                <w:szCs w:val="24"/>
                <w:lang w:eastAsia="en-US"/>
              </w:rPr>
            </w:pPr>
            <w:r w:rsidRPr="006E1E77">
              <w:rPr>
                <w:bCs/>
                <w:i/>
                <w:iCs/>
                <w:sz w:val="24"/>
                <w:szCs w:val="24"/>
                <w:lang w:eastAsia="en-US"/>
              </w:rPr>
              <w:t xml:space="preserve">Экзамен (3 </w:t>
            </w:r>
            <w:proofErr w:type="spellStart"/>
            <w:proofErr w:type="gramStart"/>
            <w:r w:rsidRPr="006E1E77">
              <w:rPr>
                <w:bCs/>
                <w:i/>
                <w:iCs/>
                <w:sz w:val="24"/>
                <w:szCs w:val="24"/>
                <w:lang w:eastAsia="en-US"/>
              </w:rPr>
              <w:t>семестр-очное</w:t>
            </w:r>
            <w:proofErr w:type="spellEnd"/>
            <w:proofErr w:type="gramEnd"/>
            <w:r w:rsidRPr="006E1E77">
              <w:rPr>
                <w:bCs/>
                <w:i/>
                <w:iCs/>
                <w:sz w:val="24"/>
                <w:szCs w:val="24"/>
                <w:lang w:eastAsia="en-US"/>
              </w:rPr>
              <w:t>, 4</w:t>
            </w:r>
            <w:r>
              <w:rPr>
                <w:bCs/>
                <w:i/>
                <w:iCs/>
                <w:sz w:val="24"/>
                <w:szCs w:val="24"/>
                <w:lang w:eastAsia="en-US"/>
              </w:rPr>
              <w:t xml:space="preserve"> </w:t>
            </w:r>
            <w:proofErr w:type="spellStart"/>
            <w:r w:rsidRPr="006E1E77">
              <w:rPr>
                <w:bCs/>
                <w:i/>
                <w:iCs/>
                <w:sz w:val="24"/>
                <w:szCs w:val="24"/>
                <w:lang w:eastAsia="en-US"/>
              </w:rPr>
              <w:t>семестр-заочное</w:t>
            </w:r>
            <w:proofErr w:type="spellEnd"/>
            <w:r w:rsidRPr="006E1E77">
              <w:rPr>
                <w:bCs/>
                <w:i/>
                <w:iCs/>
                <w:sz w:val="24"/>
                <w:szCs w:val="24"/>
                <w:lang w:eastAsia="en-US"/>
              </w:rPr>
              <w:t>)</w:t>
            </w:r>
          </w:p>
        </w:tc>
        <w:tc>
          <w:tcPr>
            <w:tcW w:w="3636" w:type="pct"/>
            <w:tcBorders>
              <w:top w:val="single" w:sz="4" w:space="0" w:color="auto"/>
              <w:left w:val="single" w:sz="4" w:space="0" w:color="auto"/>
              <w:bottom w:val="single" w:sz="4" w:space="0" w:color="auto"/>
              <w:right w:val="single" w:sz="4" w:space="0" w:color="auto"/>
            </w:tcBorders>
          </w:tcPr>
          <w:p w:rsidR="006E1E77" w:rsidRPr="006E1E77" w:rsidRDefault="006E1E77">
            <w:pPr>
              <w:spacing w:line="276" w:lineRule="auto"/>
              <w:jc w:val="both"/>
              <w:rPr>
                <w:rFonts w:cstheme="minorBidi"/>
                <w:i/>
                <w:sz w:val="24"/>
                <w:szCs w:val="24"/>
                <w:lang w:eastAsia="en-US"/>
              </w:rPr>
            </w:pPr>
          </w:p>
          <w:p w:rsidR="006E1E77" w:rsidRPr="006E1E77" w:rsidRDefault="006E1E77">
            <w:pPr>
              <w:spacing w:line="276" w:lineRule="auto"/>
              <w:jc w:val="both"/>
              <w:rPr>
                <w:bCs/>
                <w:i/>
                <w:color w:val="auto"/>
                <w:sz w:val="24"/>
                <w:szCs w:val="24"/>
                <w:lang w:eastAsia="en-US"/>
              </w:rPr>
            </w:pPr>
          </w:p>
          <w:p w:rsidR="006E1E77" w:rsidRPr="006E1E77" w:rsidRDefault="006E1E77">
            <w:pPr>
              <w:spacing w:line="276" w:lineRule="auto"/>
              <w:jc w:val="both"/>
              <w:rPr>
                <w:bCs/>
                <w:i/>
                <w:sz w:val="24"/>
                <w:szCs w:val="24"/>
                <w:lang w:eastAsia="en-US"/>
              </w:rPr>
            </w:pPr>
            <w:r w:rsidRPr="006E1E77">
              <w:rPr>
                <w:bCs/>
                <w:i/>
                <w:sz w:val="24"/>
                <w:szCs w:val="24"/>
                <w:lang w:eastAsia="en-US"/>
              </w:rPr>
              <w:t>Зачтено/</w:t>
            </w:r>
            <w:proofErr w:type="spellStart"/>
            <w:r w:rsidRPr="006E1E77">
              <w:rPr>
                <w:bCs/>
                <w:i/>
                <w:sz w:val="24"/>
                <w:szCs w:val="24"/>
                <w:lang w:eastAsia="en-US"/>
              </w:rPr>
              <w:t>незачтено</w:t>
            </w:r>
            <w:proofErr w:type="spellEnd"/>
          </w:p>
          <w:p w:rsidR="006E1E77" w:rsidRPr="006E1E77" w:rsidRDefault="006E1E77">
            <w:pPr>
              <w:spacing w:line="276" w:lineRule="auto"/>
              <w:jc w:val="both"/>
              <w:rPr>
                <w:bCs/>
                <w:i/>
                <w:sz w:val="24"/>
                <w:szCs w:val="24"/>
                <w:lang w:eastAsia="en-US"/>
              </w:rPr>
            </w:pPr>
          </w:p>
          <w:p w:rsidR="006E1E77" w:rsidRPr="006E1E77" w:rsidRDefault="006E1E77">
            <w:pPr>
              <w:widowControl w:val="0"/>
              <w:autoSpaceDE w:val="0"/>
              <w:adjustRightInd w:val="0"/>
              <w:spacing w:line="276" w:lineRule="auto"/>
              <w:jc w:val="both"/>
              <w:rPr>
                <w:i/>
                <w:sz w:val="24"/>
                <w:szCs w:val="24"/>
                <w:lang w:eastAsia="en-US"/>
              </w:rPr>
            </w:pPr>
            <w:r w:rsidRPr="006E1E77">
              <w:rPr>
                <w:bCs/>
                <w:i/>
                <w:sz w:val="24"/>
                <w:szCs w:val="24"/>
                <w:lang w:eastAsia="en-US"/>
              </w:rPr>
              <w:t>отлично/хорошо/удовлетворительно/неудовлетворительно</w:t>
            </w:r>
          </w:p>
        </w:tc>
      </w:tr>
    </w:tbl>
    <w:p w:rsidR="00E72ED6" w:rsidRDefault="00E72ED6" w:rsidP="00E72ED6">
      <w:pPr>
        <w:rPr>
          <w:i/>
          <w:sz w:val="24"/>
          <w:szCs w:val="24"/>
        </w:rPr>
      </w:pPr>
    </w:p>
    <w:p w:rsidR="00E72ED6" w:rsidRDefault="00E72ED6" w:rsidP="00E72ED6">
      <w:pPr>
        <w:rPr>
          <w:i/>
          <w:sz w:val="24"/>
          <w:szCs w:val="24"/>
        </w:rPr>
      </w:pPr>
      <w:r>
        <w:rPr>
          <w:b/>
          <w:sz w:val="24"/>
          <w:szCs w:val="24"/>
        </w:rPr>
        <w:lastRenderedPageBreak/>
        <w:t xml:space="preserve">Оценивание выполнения </w:t>
      </w:r>
      <w:r>
        <w:rPr>
          <w:rStyle w:val="a7"/>
          <w:sz w:val="24"/>
          <w:szCs w:val="24"/>
        </w:rPr>
        <w:t>практических заданий</w:t>
      </w:r>
      <w:r>
        <w:rPr>
          <w:b/>
          <w:sz w:val="24"/>
          <w:szCs w:val="24"/>
        </w:rPr>
        <w:t xml:space="preserve"> </w:t>
      </w:r>
    </w:p>
    <w:tbl>
      <w:tblPr>
        <w:tblOverlap w:val="never"/>
        <w:tblW w:w="9795" w:type="dxa"/>
        <w:tblLayout w:type="fixed"/>
        <w:tblCellMar>
          <w:left w:w="10" w:type="dxa"/>
          <w:right w:w="10" w:type="dxa"/>
        </w:tblCellMar>
        <w:tblLook w:val="04A0"/>
      </w:tblPr>
      <w:tblGrid>
        <w:gridCol w:w="2138"/>
        <w:gridCol w:w="3119"/>
        <w:gridCol w:w="4538"/>
      </w:tblGrid>
      <w:tr w:rsidR="00E72ED6" w:rsidTr="00E72ED6">
        <w:trPr>
          <w:trHeight w:val="702"/>
        </w:trPr>
        <w:tc>
          <w:tcPr>
            <w:tcW w:w="2137" w:type="dxa"/>
            <w:tcBorders>
              <w:top w:val="single" w:sz="4" w:space="0" w:color="auto"/>
              <w:left w:val="single" w:sz="4" w:space="0" w:color="auto"/>
              <w:bottom w:val="nil"/>
              <w:right w:val="nil"/>
            </w:tcBorders>
            <w:shd w:val="clear" w:color="auto" w:fill="FFFFFF"/>
            <w:vAlign w:val="center"/>
            <w:hideMark/>
          </w:tcPr>
          <w:p w:rsidR="00E72ED6" w:rsidRDefault="00E72ED6">
            <w:pPr>
              <w:pStyle w:val="6"/>
              <w:shd w:val="clear" w:color="auto" w:fill="auto"/>
              <w:spacing w:line="240" w:lineRule="auto"/>
              <w:ind w:firstLine="0"/>
              <w:jc w:val="center"/>
              <w:rPr>
                <w:i/>
                <w:sz w:val="24"/>
                <w:szCs w:val="24"/>
                <w:lang w:eastAsia="en-US"/>
              </w:rPr>
            </w:pPr>
            <w:r>
              <w:rPr>
                <w:i/>
                <w:sz w:val="24"/>
                <w:szCs w:val="24"/>
                <w:lang w:eastAsia="en-US"/>
              </w:rPr>
              <w:t>4-балльная шкала</w:t>
            </w:r>
          </w:p>
        </w:tc>
        <w:tc>
          <w:tcPr>
            <w:tcW w:w="3118" w:type="dxa"/>
            <w:tcBorders>
              <w:top w:val="single" w:sz="4" w:space="0" w:color="auto"/>
              <w:left w:val="single" w:sz="4" w:space="0" w:color="auto"/>
              <w:bottom w:val="nil"/>
              <w:right w:val="nil"/>
            </w:tcBorders>
            <w:shd w:val="clear" w:color="auto" w:fill="FFFFFF"/>
            <w:vAlign w:val="center"/>
            <w:hideMark/>
          </w:tcPr>
          <w:p w:rsidR="00E72ED6" w:rsidRDefault="00E72ED6">
            <w:pPr>
              <w:pStyle w:val="6"/>
              <w:shd w:val="clear" w:color="auto" w:fill="auto"/>
              <w:spacing w:line="240" w:lineRule="auto"/>
              <w:ind w:firstLine="0"/>
              <w:jc w:val="center"/>
              <w:rPr>
                <w:i/>
                <w:sz w:val="24"/>
                <w:szCs w:val="24"/>
                <w:lang w:eastAsia="en-US"/>
              </w:rPr>
            </w:pPr>
            <w:r>
              <w:rPr>
                <w:i/>
                <w:sz w:val="24"/>
                <w:szCs w:val="24"/>
                <w:lang w:eastAsia="en-US"/>
              </w:rPr>
              <w:t>Показатели</w:t>
            </w:r>
          </w:p>
        </w:tc>
        <w:tc>
          <w:tcPr>
            <w:tcW w:w="4536" w:type="dxa"/>
            <w:tcBorders>
              <w:top w:val="single" w:sz="4" w:space="0" w:color="auto"/>
              <w:left w:val="single" w:sz="4" w:space="0" w:color="auto"/>
              <w:bottom w:val="nil"/>
              <w:right w:val="single" w:sz="4" w:space="0" w:color="auto"/>
            </w:tcBorders>
            <w:shd w:val="clear" w:color="auto" w:fill="FFFFFF"/>
            <w:vAlign w:val="center"/>
            <w:hideMark/>
          </w:tcPr>
          <w:p w:rsidR="00E72ED6" w:rsidRDefault="00E72ED6">
            <w:pPr>
              <w:pStyle w:val="6"/>
              <w:shd w:val="clear" w:color="auto" w:fill="auto"/>
              <w:spacing w:line="240" w:lineRule="auto"/>
              <w:ind w:firstLine="0"/>
              <w:jc w:val="center"/>
              <w:rPr>
                <w:i/>
                <w:sz w:val="24"/>
                <w:szCs w:val="24"/>
                <w:lang w:eastAsia="en-US"/>
              </w:rPr>
            </w:pPr>
            <w:r>
              <w:rPr>
                <w:i/>
                <w:sz w:val="24"/>
                <w:szCs w:val="24"/>
                <w:lang w:eastAsia="en-US"/>
              </w:rPr>
              <w:t>Критерии</w:t>
            </w:r>
          </w:p>
        </w:tc>
      </w:tr>
      <w:tr w:rsidR="00E72ED6" w:rsidTr="00E72ED6">
        <w:trPr>
          <w:trHeight w:val="1704"/>
        </w:trPr>
        <w:tc>
          <w:tcPr>
            <w:tcW w:w="2137" w:type="dxa"/>
            <w:tcBorders>
              <w:top w:val="single" w:sz="4" w:space="0" w:color="auto"/>
              <w:left w:val="single" w:sz="4" w:space="0" w:color="auto"/>
              <w:bottom w:val="nil"/>
              <w:right w:val="nil"/>
            </w:tcBorders>
            <w:shd w:val="clear" w:color="auto" w:fill="FFFFFF"/>
          </w:tcPr>
          <w:p w:rsidR="00E72ED6" w:rsidRDefault="00E72ED6">
            <w:pPr>
              <w:pStyle w:val="6"/>
              <w:shd w:val="clear" w:color="auto" w:fill="auto"/>
              <w:spacing w:line="240" w:lineRule="auto"/>
              <w:ind w:firstLine="0"/>
              <w:jc w:val="left"/>
              <w:rPr>
                <w:i/>
                <w:sz w:val="24"/>
                <w:szCs w:val="24"/>
                <w:lang w:eastAsia="en-US"/>
              </w:rPr>
            </w:pPr>
            <w:r>
              <w:rPr>
                <w:i/>
                <w:sz w:val="24"/>
                <w:szCs w:val="24"/>
                <w:lang w:eastAsia="en-US"/>
              </w:rPr>
              <w:t>Отлично</w:t>
            </w:r>
          </w:p>
          <w:p w:rsidR="00E72ED6" w:rsidRDefault="00E72ED6">
            <w:pPr>
              <w:pStyle w:val="6"/>
              <w:shd w:val="clear" w:color="auto" w:fill="auto"/>
              <w:spacing w:line="240" w:lineRule="auto"/>
              <w:ind w:firstLine="0"/>
              <w:jc w:val="left"/>
              <w:rPr>
                <w:i/>
                <w:sz w:val="24"/>
                <w:szCs w:val="24"/>
                <w:lang w:eastAsia="en-US"/>
              </w:rPr>
            </w:pPr>
          </w:p>
        </w:tc>
        <w:tc>
          <w:tcPr>
            <w:tcW w:w="3118" w:type="dxa"/>
            <w:vMerge w:val="restart"/>
            <w:tcBorders>
              <w:top w:val="single" w:sz="4" w:space="0" w:color="auto"/>
              <w:left w:val="single" w:sz="4" w:space="0" w:color="auto"/>
              <w:bottom w:val="single" w:sz="4" w:space="0" w:color="auto"/>
              <w:right w:val="nil"/>
            </w:tcBorders>
            <w:shd w:val="clear" w:color="auto" w:fill="FFFFFF"/>
            <w:hideMark/>
          </w:tcPr>
          <w:p w:rsidR="00E72ED6" w:rsidRDefault="00E72ED6">
            <w:pPr>
              <w:pStyle w:val="6"/>
              <w:numPr>
                <w:ilvl w:val="0"/>
                <w:numId w:val="10"/>
              </w:numPr>
              <w:shd w:val="clear" w:color="auto" w:fill="auto"/>
              <w:tabs>
                <w:tab w:val="left" w:pos="293"/>
              </w:tabs>
              <w:spacing w:line="240" w:lineRule="auto"/>
              <w:jc w:val="left"/>
              <w:rPr>
                <w:i/>
                <w:sz w:val="24"/>
                <w:szCs w:val="24"/>
                <w:lang w:eastAsia="en-US"/>
              </w:rPr>
            </w:pPr>
            <w:r>
              <w:rPr>
                <w:rStyle w:val="3"/>
                <w:i/>
                <w:sz w:val="24"/>
                <w:szCs w:val="24"/>
              </w:rPr>
              <w:t>Полнота выполнения практического задания;</w:t>
            </w:r>
          </w:p>
          <w:p w:rsidR="00E72ED6" w:rsidRDefault="00E72ED6">
            <w:pPr>
              <w:pStyle w:val="6"/>
              <w:numPr>
                <w:ilvl w:val="0"/>
                <w:numId w:val="10"/>
              </w:numPr>
              <w:shd w:val="clear" w:color="auto" w:fill="auto"/>
              <w:tabs>
                <w:tab w:val="left" w:pos="487"/>
              </w:tabs>
              <w:spacing w:line="240" w:lineRule="auto"/>
              <w:jc w:val="left"/>
              <w:rPr>
                <w:i/>
                <w:sz w:val="24"/>
                <w:szCs w:val="24"/>
                <w:lang w:eastAsia="en-US"/>
              </w:rPr>
            </w:pPr>
            <w:r>
              <w:rPr>
                <w:rStyle w:val="3"/>
                <w:i/>
                <w:sz w:val="24"/>
                <w:szCs w:val="24"/>
              </w:rPr>
              <w:t>Своевременность выполнения задания;</w:t>
            </w:r>
          </w:p>
          <w:p w:rsidR="00E72ED6" w:rsidRDefault="00E72ED6">
            <w:pPr>
              <w:pStyle w:val="6"/>
              <w:numPr>
                <w:ilvl w:val="0"/>
                <w:numId w:val="10"/>
              </w:numPr>
              <w:shd w:val="clear" w:color="auto" w:fill="auto"/>
              <w:tabs>
                <w:tab w:val="left" w:pos="293"/>
              </w:tabs>
              <w:spacing w:line="240" w:lineRule="auto"/>
              <w:jc w:val="left"/>
              <w:rPr>
                <w:i/>
                <w:sz w:val="24"/>
                <w:szCs w:val="24"/>
                <w:lang w:eastAsia="en-US"/>
              </w:rPr>
            </w:pPr>
            <w:r>
              <w:rPr>
                <w:rStyle w:val="3"/>
                <w:i/>
                <w:sz w:val="24"/>
                <w:szCs w:val="24"/>
              </w:rPr>
              <w:t>Последовательность и рациональность выполнения задания;</w:t>
            </w:r>
          </w:p>
          <w:p w:rsidR="00E72ED6" w:rsidRDefault="00E72ED6">
            <w:pPr>
              <w:pStyle w:val="6"/>
              <w:numPr>
                <w:ilvl w:val="0"/>
                <w:numId w:val="10"/>
              </w:numPr>
              <w:shd w:val="clear" w:color="auto" w:fill="auto"/>
              <w:tabs>
                <w:tab w:val="left" w:pos="487"/>
              </w:tabs>
              <w:spacing w:line="240" w:lineRule="auto"/>
              <w:jc w:val="left"/>
              <w:rPr>
                <w:i/>
                <w:sz w:val="24"/>
                <w:szCs w:val="24"/>
                <w:lang w:eastAsia="en-US"/>
              </w:rPr>
            </w:pPr>
            <w:r>
              <w:rPr>
                <w:rStyle w:val="3"/>
                <w:i/>
                <w:sz w:val="24"/>
                <w:szCs w:val="24"/>
              </w:rPr>
              <w:t>Самостоятельность решения;</w:t>
            </w:r>
          </w:p>
          <w:p w:rsidR="00E72ED6" w:rsidRDefault="00E72ED6">
            <w:pPr>
              <w:pStyle w:val="6"/>
              <w:numPr>
                <w:ilvl w:val="0"/>
                <w:numId w:val="10"/>
              </w:numPr>
              <w:shd w:val="clear" w:color="auto" w:fill="auto"/>
              <w:tabs>
                <w:tab w:val="left" w:pos="298"/>
              </w:tabs>
              <w:spacing w:line="240" w:lineRule="auto"/>
              <w:jc w:val="left"/>
              <w:rPr>
                <w:i/>
                <w:sz w:val="24"/>
                <w:szCs w:val="24"/>
                <w:lang w:eastAsia="en-US"/>
              </w:rPr>
            </w:pPr>
            <w:r>
              <w:rPr>
                <w:rStyle w:val="3"/>
                <w:i/>
                <w:sz w:val="24"/>
                <w:szCs w:val="24"/>
              </w:rPr>
              <w:t>Качество иллюстративного (примерного) материала и т.д.</w:t>
            </w:r>
          </w:p>
        </w:tc>
        <w:tc>
          <w:tcPr>
            <w:tcW w:w="4536" w:type="dxa"/>
            <w:tcBorders>
              <w:top w:val="single" w:sz="4" w:space="0" w:color="auto"/>
              <w:left w:val="single" w:sz="4" w:space="0" w:color="auto"/>
              <w:bottom w:val="nil"/>
              <w:right w:val="single" w:sz="4" w:space="0" w:color="auto"/>
            </w:tcBorders>
            <w:shd w:val="clear" w:color="auto" w:fill="FFFFFF"/>
            <w:hideMark/>
          </w:tcPr>
          <w:p w:rsidR="00E72ED6" w:rsidRDefault="00E72ED6">
            <w:pPr>
              <w:pStyle w:val="6"/>
              <w:shd w:val="clear" w:color="auto" w:fill="auto"/>
              <w:spacing w:line="240" w:lineRule="auto"/>
              <w:ind w:left="68" w:firstLine="0"/>
              <w:jc w:val="left"/>
              <w:rPr>
                <w:i/>
                <w:sz w:val="24"/>
                <w:szCs w:val="24"/>
                <w:lang w:eastAsia="en-US"/>
              </w:rPr>
            </w:pPr>
            <w:r>
              <w:rPr>
                <w:rStyle w:val="3"/>
                <w:i/>
                <w:sz w:val="24"/>
                <w:szCs w:val="24"/>
              </w:rPr>
              <w:t xml:space="preserve">Задание выполнено самостоятельно. При этом выбран правильный алгоритм решения, в отборе иллюстративного материала, </w:t>
            </w:r>
            <w:proofErr w:type="gramStart"/>
            <w:r>
              <w:rPr>
                <w:rStyle w:val="3"/>
                <w:i/>
                <w:sz w:val="24"/>
                <w:szCs w:val="24"/>
              </w:rPr>
              <w:t>логических рассуждениях</w:t>
            </w:r>
            <w:proofErr w:type="gramEnd"/>
            <w:r>
              <w:rPr>
                <w:rStyle w:val="3"/>
                <w:i/>
                <w:sz w:val="24"/>
                <w:szCs w:val="24"/>
              </w:rPr>
              <w:t xml:space="preserve"> и выводах нет ошибок, получен верный ответ.</w:t>
            </w:r>
          </w:p>
        </w:tc>
      </w:tr>
      <w:tr w:rsidR="00E72ED6" w:rsidTr="00E72ED6">
        <w:trPr>
          <w:trHeight w:val="2770"/>
        </w:trPr>
        <w:tc>
          <w:tcPr>
            <w:tcW w:w="2137" w:type="dxa"/>
            <w:tcBorders>
              <w:top w:val="single" w:sz="4" w:space="0" w:color="auto"/>
              <w:left w:val="single" w:sz="4" w:space="0" w:color="auto"/>
              <w:bottom w:val="single" w:sz="4" w:space="0" w:color="auto"/>
              <w:right w:val="nil"/>
            </w:tcBorders>
            <w:shd w:val="clear" w:color="auto" w:fill="FFFFFF"/>
          </w:tcPr>
          <w:p w:rsidR="00E72ED6" w:rsidRDefault="00E72ED6">
            <w:pPr>
              <w:pStyle w:val="6"/>
              <w:shd w:val="clear" w:color="auto" w:fill="auto"/>
              <w:spacing w:line="240" w:lineRule="auto"/>
              <w:ind w:firstLine="0"/>
              <w:jc w:val="left"/>
              <w:rPr>
                <w:i/>
                <w:sz w:val="24"/>
                <w:szCs w:val="24"/>
                <w:lang w:eastAsia="en-US"/>
              </w:rPr>
            </w:pPr>
            <w:r>
              <w:rPr>
                <w:i/>
                <w:sz w:val="24"/>
                <w:szCs w:val="24"/>
                <w:lang w:eastAsia="en-US"/>
              </w:rPr>
              <w:t>Хорошо</w:t>
            </w:r>
          </w:p>
          <w:p w:rsidR="00E72ED6" w:rsidRDefault="00E72ED6">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nil"/>
            </w:tcBorders>
            <w:vAlign w:val="center"/>
            <w:hideMark/>
          </w:tcPr>
          <w:p w:rsidR="00E72ED6" w:rsidRDefault="00E72ED6">
            <w:pPr>
              <w:autoSpaceDN/>
              <w:rPr>
                <w:i/>
                <w:color w:val="auto"/>
                <w:sz w:val="24"/>
                <w:szCs w:val="24"/>
                <w:lang w:eastAsia="en-US"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shd w:val="clear" w:color="auto" w:fill="auto"/>
              <w:spacing w:line="240" w:lineRule="auto"/>
              <w:ind w:left="68" w:firstLine="0"/>
              <w:jc w:val="left"/>
              <w:rPr>
                <w:i/>
                <w:color w:val="000000"/>
                <w:sz w:val="24"/>
                <w:szCs w:val="24"/>
                <w:shd w:val="clear" w:color="auto" w:fill="FFFFFF"/>
                <w:lang w:eastAsia="en-US"/>
              </w:rPr>
            </w:pPr>
            <w:r>
              <w:rPr>
                <w:rStyle w:val="3"/>
                <w:i/>
                <w:sz w:val="24"/>
                <w:szCs w:val="24"/>
              </w:rPr>
              <w:t xml:space="preserve">Задание выполнено с помощью преподавателя. При этом найден правильный алгоритм решения задания, в </w:t>
            </w:r>
            <w:proofErr w:type="gramStart"/>
            <w:r>
              <w:rPr>
                <w:rStyle w:val="3"/>
                <w:i/>
                <w:sz w:val="24"/>
                <w:szCs w:val="24"/>
              </w:rPr>
              <w:t>логическом рассуждении</w:t>
            </w:r>
            <w:proofErr w:type="gramEnd"/>
            <w:r>
              <w:rPr>
                <w:rStyle w:val="3"/>
                <w:i/>
                <w:sz w:val="24"/>
                <w:szCs w:val="24"/>
              </w:rPr>
              <w:t xml:space="preserve">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E72ED6" w:rsidTr="00E72ED6">
        <w:trPr>
          <w:trHeight w:val="1939"/>
        </w:trPr>
        <w:tc>
          <w:tcPr>
            <w:tcW w:w="2137" w:type="dxa"/>
            <w:tcBorders>
              <w:top w:val="single" w:sz="4" w:space="0" w:color="auto"/>
              <w:left w:val="single" w:sz="4" w:space="0" w:color="auto"/>
              <w:bottom w:val="nil"/>
              <w:right w:val="nil"/>
            </w:tcBorders>
            <w:shd w:val="clear" w:color="auto" w:fill="FFFFFF"/>
            <w:hideMark/>
          </w:tcPr>
          <w:p w:rsidR="00E72ED6" w:rsidRDefault="00E72ED6">
            <w:pPr>
              <w:pStyle w:val="6"/>
              <w:shd w:val="clear" w:color="auto" w:fill="auto"/>
              <w:spacing w:line="240" w:lineRule="auto"/>
              <w:ind w:firstLine="0"/>
              <w:jc w:val="left"/>
              <w:rPr>
                <w:i/>
                <w:sz w:val="24"/>
                <w:szCs w:val="24"/>
                <w:lang w:eastAsia="en-US"/>
              </w:rPr>
            </w:pPr>
            <w:r>
              <w:rPr>
                <w:i/>
                <w:sz w:val="24"/>
                <w:szCs w:val="24"/>
                <w:lang w:eastAsia="en-US"/>
              </w:rPr>
              <w:t>Удовлетворительно</w:t>
            </w:r>
          </w:p>
        </w:tc>
        <w:tc>
          <w:tcPr>
            <w:tcW w:w="3118" w:type="dxa"/>
            <w:vMerge/>
            <w:tcBorders>
              <w:top w:val="single" w:sz="4" w:space="0" w:color="auto"/>
              <w:left w:val="single" w:sz="4" w:space="0" w:color="auto"/>
              <w:bottom w:val="single" w:sz="4" w:space="0" w:color="auto"/>
              <w:right w:val="nil"/>
            </w:tcBorders>
            <w:vAlign w:val="center"/>
            <w:hideMark/>
          </w:tcPr>
          <w:p w:rsidR="00E72ED6" w:rsidRDefault="00E72ED6">
            <w:pPr>
              <w:autoSpaceDN/>
              <w:rPr>
                <w:i/>
                <w:color w:val="auto"/>
                <w:sz w:val="24"/>
                <w:szCs w:val="24"/>
                <w:lang w:eastAsia="en-US" w:bidi="ru-RU"/>
              </w:rPr>
            </w:pPr>
          </w:p>
        </w:tc>
        <w:tc>
          <w:tcPr>
            <w:tcW w:w="4536" w:type="dxa"/>
            <w:tcBorders>
              <w:top w:val="single" w:sz="4" w:space="0" w:color="auto"/>
              <w:left w:val="single" w:sz="4" w:space="0" w:color="auto"/>
              <w:bottom w:val="nil"/>
              <w:right w:val="single" w:sz="4" w:space="0" w:color="auto"/>
            </w:tcBorders>
            <w:shd w:val="clear" w:color="auto" w:fill="FFFFFF"/>
            <w:hideMark/>
          </w:tcPr>
          <w:p w:rsidR="00E72ED6" w:rsidRDefault="00E72ED6">
            <w:pPr>
              <w:pStyle w:val="6"/>
              <w:shd w:val="clear" w:color="auto" w:fill="auto"/>
              <w:spacing w:line="240" w:lineRule="auto"/>
              <w:ind w:left="68" w:firstLine="0"/>
              <w:jc w:val="left"/>
              <w:rPr>
                <w:i/>
                <w:color w:val="000000"/>
                <w:sz w:val="24"/>
                <w:szCs w:val="24"/>
                <w:shd w:val="clear" w:color="auto" w:fill="FFFFFF"/>
                <w:lang w:eastAsia="en-US"/>
              </w:rPr>
            </w:pPr>
            <w:r>
              <w:rPr>
                <w:rStyle w:val="3"/>
                <w:i/>
                <w:sz w:val="24"/>
                <w:szCs w:val="24"/>
              </w:rPr>
              <w:t xml:space="preserve">Задание выполнено не полностью </w:t>
            </w:r>
            <w:proofErr w:type="gramStart"/>
            <w:r>
              <w:rPr>
                <w:rStyle w:val="3"/>
                <w:i/>
                <w:sz w:val="24"/>
                <w:szCs w:val="24"/>
              </w:rPr>
              <w:t>или</w:t>
            </w:r>
            <w:proofErr w:type="gramEnd"/>
            <w:r>
              <w:rPr>
                <w:rStyle w:val="3"/>
                <w:i/>
                <w:sz w:val="24"/>
                <w:szCs w:val="24"/>
              </w:rPr>
              <w:t xml:space="preserve"> в общем вид, а также с помощью преподавателя. При этом задание понято правильно, в </w:t>
            </w:r>
            <w:proofErr w:type="gramStart"/>
            <w:r>
              <w:rPr>
                <w:rStyle w:val="3"/>
                <w:i/>
                <w:sz w:val="24"/>
                <w:szCs w:val="24"/>
              </w:rPr>
              <w:t>логическом рассуждении</w:t>
            </w:r>
            <w:proofErr w:type="gramEnd"/>
            <w:r>
              <w:rPr>
                <w:rStyle w:val="3"/>
                <w:i/>
                <w:sz w:val="24"/>
                <w:szCs w:val="24"/>
              </w:rPr>
              <w:t xml:space="preserve"> нет существенных ошибок, но допущены существенные ошибки в иллюстративном материале и выводах; задание.</w:t>
            </w:r>
          </w:p>
        </w:tc>
      </w:tr>
      <w:tr w:rsidR="00E72ED6" w:rsidTr="00E72ED6">
        <w:trPr>
          <w:trHeight w:val="624"/>
        </w:trPr>
        <w:tc>
          <w:tcPr>
            <w:tcW w:w="2137" w:type="dxa"/>
            <w:tcBorders>
              <w:top w:val="single" w:sz="4" w:space="0" w:color="auto"/>
              <w:left w:val="single" w:sz="4" w:space="0" w:color="auto"/>
              <w:bottom w:val="single" w:sz="4" w:space="0" w:color="auto"/>
              <w:right w:val="nil"/>
            </w:tcBorders>
            <w:shd w:val="clear" w:color="auto" w:fill="FFFFFF"/>
            <w:hideMark/>
          </w:tcPr>
          <w:p w:rsidR="00E72ED6" w:rsidRDefault="00E72ED6">
            <w:pPr>
              <w:pStyle w:val="6"/>
              <w:shd w:val="clear" w:color="auto" w:fill="auto"/>
              <w:spacing w:line="240" w:lineRule="auto"/>
              <w:ind w:firstLine="0"/>
              <w:jc w:val="left"/>
              <w:rPr>
                <w:i/>
                <w:sz w:val="24"/>
                <w:szCs w:val="24"/>
                <w:lang w:eastAsia="en-US"/>
              </w:rPr>
            </w:pPr>
            <w:r>
              <w:rPr>
                <w:i/>
                <w:sz w:val="24"/>
                <w:szCs w:val="24"/>
                <w:lang w:eastAsia="en-US"/>
              </w:rPr>
              <w:t>Неудовлетвори</w:t>
            </w:r>
            <w:r>
              <w:rPr>
                <w:i/>
                <w:sz w:val="24"/>
                <w:szCs w:val="24"/>
                <w:lang w:eastAsia="en-US"/>
              </w:rPr>
              <w:softHyphen/>
              <w:t xml:space="preserve">тельно </w:t>
            </w:r>
          </w:p>
        </w:tc>
        <w:tc>
          <w:tcPr>
            <w:tcW w:w="3118" w:type="dxa"/>
            <w:vMerge/>
            <w:tcBorders>
              <w:top w:val="single" w:sz="4" w:space="0" w:color="auto"/>
              <w:left w:val="single" w:sz="4" w:space="0" w:color="auto"/>
              <w:bottom w:val="single" w:sz="4" w:space="0" w:color="auto"/>
              <w:right w:val="nil"/>
            </w:tcBorders>
            <w:vAlign w:val="center"/>
            <w:hideMark/>
          </w:tcPr>
          <w:p w:rsidR="00E72ED6" w:rsidRDefault="00E72ED6">
            <w:pPr>
              <w:autoSpaceDN/>
              <w:rPr>
                <w:i/>
                <w:color w:val="auto"/>
                <w:sz w:val="24"/>
                <w:szCs w:val="24"/>
                <w:lang w:eastAsia="en-US" w:bidi="ru-RU"/>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shd w:val="clear" w:color="auto" w:fill="auto"/>
              <w:spacing w:line="240" w:lineRule="auto"/>
              <w:ind w:left="68" w:firstLine="0"/>
              <w:jc w:val="left"/>
              <w:rPr>
                <w:i/>
                <w:sz w:val="24"/>
                <w:szCs w:val="24"/>
                <w:lang w:eastAsia="en-US"/>
              </w:rPr>
            </w:pPr>
            <w:r>
              <w:rPr>
                <w:rStyle w:val="3"/>
                <w:i/>
                <w:sz w:val="24"/>
                <w:szCs w:val="24"/>
              </w:rPr>
              <w:t>Задание не выполнено.</w:t>
            </w:r>
          </w:p>
        </w:tc>
      </w:tr>
    </w:tbl>
    <w:p w:rsidR="00E72ED6" w:rsidRDefault="00E72ED6" w:rsidP="00E72ED6">
      <w:pPr>
        <w:rPr>
          <w:b/>
          <w:i/>
          <w:sz w:val="24"/>
          <w:szCs w:val="24"/>
          <w:lang w:eastAsia="en-US"/>
        </w:rPr>
      </w:pPr>
    </w:p>
    <w:p w:rsidR="00E72ED6" w:rsidRDefault="00E72ED6" w:rsidP="00E72ED6">
      <w:pPr>
        <w:jc w:val="center"/>
        <w:rPr>
          <w:i/>
          <w:sz w:val="24"/>
          <w:szCs w:val="24"/>
        </w:rPr>
      </w:pPr>
      <w:r>
        <w:rPr>
          <w:b/>
          <w:sz w:val="24"/>
          <w:szCs w:val="24"/>
        </w:rPr>
        <w:t>Оценивание выполнения тестов</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3118"/>
        <w:gridCol w:w="4961"/>
      </w:tblGrid>
      <w:tr w:rsidR="00E72ED6" w:rsidTr="00E72ED6">
        <w:trPr>
          <w:trHeight w:val="739"/>
        </w:trPr>
        <w:tc>
          <w:tcPr>
            <w:tcW w:w="21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2ED6" w:rsidRDefault="00E72ED6">
            <w:pPr>
              <w:pStyle w:val="6"/>
              <w:shd w:val="clear" w:color="auto" w:fill="auto"/>
              <w:spacing w:line="240" w:lineRule="auto"/>
              <w:ind w:firstLine="0"/>
              <w:jc w:val="center"/>
              <w:rPr>
                <w:b/>
                <w:i/>
                <w:sz w:val="24"/>
                <w:szCs w:val="24"/>
                <w:lang w:eastAsia="en-US"/>
              </w:rPr>
            </w:pPr>
            <w:r>
              <w:rPr>
                <w:rStyle w:val="a6"/>
                <w:sz w:val="24"/>
                <w:szCs w:val="24"/>
              </w:rPr>
              <w:t>4-балльная</w:t>
            </w:r>
          </w:p>
          <w:p w:rsidR="00E72ED6" w:rsidRDefault="00E72ED6">
            <w:pPr>
              <w:pStyle w:val="6"/>
              <w:shd w:val="clear" w:color="auto" w:fill="auto"/>
              <w:spacing w:line="240" w:lineRule="auto"/>
              <w:ind w:firstLine="0"/>
              <w:jc w:val="center"/>
              <w:rPr>
                <w:b/>
                <w:i/>
                <w:sz w:val="24"/>
                <w:szCs w:val="24"/>
                <w:lang w:eastAsia="en-US"/>
              </w:rPr>
            </w:pPr>
            <w:r>
              <w:rPr>
                <w:rStyle w:val="a6"/>
                <w:sz w:val="24"/>
                <w:szCs w:val="24"/>
              </w:rPr>
              <w:t>шкала</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2ED6" w:rsidRDefault="00E72ED6">
            <w:pPr>
              <w:pStyle w:val="6"/>
              <w:shd w:val="clear" w:color="auto" w:fill="auto"/>
              <w:spacing w:line="240" w:lineRule="auto"/>
              <w:ind w:firstLine="0"/>
              <w:jc w:val="center"/>
              <w:rPr>
                <w:b/>
                <w:i/>
                <w:sz w:val="24"/>
                <w:szCs w:val="24"/>
                <w:lang w:eastAsia="en-US"/>
              </w:rPr>
            </w:pPr>
            <w:r>
              <w:rPr>
                <w:rStyle w:val="a6"/>
                <w:sz w:val="24"/>
                <w:szCs w:val="24"/>
              </w:rPr>
              <w:t>Показатели</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2ED6" w:rsidRDefault="00E72ED6">
            <w:pPr>
              <w:pStyle w:val="6"/>
              <w:shd w:val="clear" w:color="auto" w:fill="auto"/>
              <w:spacing w:line="240" w:lineRule="auto"/>
              <w:ind w:firstLine="0"/>
              <w:jc w:val="center"/>
              <w:rPr>
                <w:b/>
                <w:i/>
                <w:sz w:val="24"/>
                <w:szCs w:val="24"/>
                <w:lang w:eastAsia="en-US"/>
              </w:rPr>
            </w:pPr>
            <w:r>
              <w:rPr>
                <w:rStyle w:val="a6"/>
                <w:sz w:val="24"/>
                <w:szCs w:val="24"/>
              </w:rPr>
              <w:t>Критерии</w:t>
            </w:r>
          </w:p>
        </w:tc>
      </w:tr>
      <w:tr w:rsidR="00E72ED6" w:rsidTr="00E72ED6">
        <w:trPr>
          <w:trHeight w:val="902"/>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E72ED6" w:rsidRDefault="00E72ED6">
            <w:pPr>
              <w:pStyle w:val="6"/>
              <w:shd w:val="clear" w:color="auto" w:fill="auto"/>
              <w:spacing w:line="240" w:lineRule="auto"/>
              <w:ind w:firstLine="0"/>
              <w:jc w:val="left"/>
              <w:rPr>
                <w:i/>
                <w:sz w:val="24"/>
                <w:szCs w:val="24"/>
                <w:lang w:eastAsia="en-US"/>
              </w:rPr>
            </w:pPr>
            <w:r>
              <w:rPr>
                <w:i/>
                <w:sz w:val="24"/>
                <w:szCs w:val="24"/>
                <w:lang w:eastAsia="en-US"/>
              </w:rPr>
              <w:t>Отлично</w:t>
            </w:r>
          </w:p>
          <w:p w:rsidR="00E72ED6" w:rsidRDefault="00E72ED6">
            <w:pPr>
              <w:pStyle w:val="6"/>
              <w:shd w:val="clear" w:color="auto" w:fill="auto"/>
              <w:spacing w:line="240" w:lineRule="auto"/>
              <w:ind w:firstLine="0"/>
              <w:jc w:val="left"/>
              <w:rPr>
                <w:i/>
                <w:sz w:val="24"/>
                <w:szCs w:val="24"/>
                <w:lang w:eastAsia="en-US"/>
              </w:rPr>
            </w:pPr>
          </w:p>
        </w:tc>
        <w:tc>
          <w:tcPr>
            <w:tcW w:w="311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numPr>
                <w:ilvl w:val="0"/>
                <w:numId w:val="12"/>
              </w:numPr>
              <w:shd w:val="clear" w:color="auto" w:fill="auto"/>
              <w:tabs>
                <w:tab w:val="left" w:pos="514"/>
              </w:tabs>
              <w:spacing w:line="240" w:lineRule="auto"/>
              <w:jc w:val="left"/>
              <w:rPr>
                <w:i/>
                <w:sz w:val="24"/>
                <w:szCs w:val="24"/>
                <w:lang w:eastAsia="en-US"/>
              </w:rPr>
            </w:pPr>
            <w:r>
              <w:rPr>
                <w:rStyle w:val="3"/>
                <w:i/>
                <w:sz w:val="24"/>
                <w:szCs w:val="24"/>
              </w:rPr>
              <w:t>Полнота выполнения тестовых заданий;</w:t>
            </w:r>
          </w:p>
          <w:p w:rsidR="00E72ED6" w:rsidRDefault="00E72ED6">
            <w:pPr>
              <w:pStyle w:val="6"/>
              <w:numPr>
                <w:ilvl w:val="0"/>
                <w:numId w:val="12"/>
              </w:numPr>
              <w:shd w:val="clear" w:color="auto" w:fill="auto"/>
              <w:tabs>
                <w:tab w:val="left" w:pos="490"/>
              </w:tabs>
              <w:spacing w:line="240" w:lineRule="auto"/>
              <w:jc w:val="left"/>
              <w:rPr>
                <w:i/>
                <w:sz w:val="24"/>
                <w:szCs w:val="24"/>
                <w:lang w:eastAsia="en-US"/>
              </w:rPr>
            </w:pPr>
            <w:r>
              <w:rPr>
                <w:rStyle w:val="3"/>
                <w:i/>
                <w:sz w:val="24"/>
                <w:szCs w:val="24"/>
              </w:rPr>
              <w:t>Своевременность выполнения;</w:t>
            </w:r>
          </w:p>
          <w:p w:rsidR="00E72ED6" w:rsidRDefault="00E72ED6">
            <w:pPr>
              <w:pStyle w:val="6"/>
              <w:numPr>
                <w:ilvl w:val="0"/>
                <w:numId w:val="12"/>
              </w:numPr>
              <w:shd w:val="clear" w:color="auto" w:fill="auto"/>
              <w:tabs>
                <w:tab w:val="left" w:pos="475"/>
              </w:tabs>
              <w:spacing w:line="240" w:lineRule="auto"/>
              <w:jc w:val="left"/>
              <w:rPr>
                <w:i/>
                <w:sz w:val="24"/>
                <w:szCs w:val="24"/>
                <w:lang w:eastAsia="en-US"/>
              </w:rPr>
            </w:pPr>
            <w:r>
              <w:rPr>
                <w:rStyle w:val="3"/>
                <w:i/>
                <w:sz w:val="24"/>
                <w:szCs w:val="24"/>
              </w:rPr>
              <w:t>Правильность ответов на вопросы;</w:t>
            </w:r>
          </w:p>
          <w:p w:rsidR="00E72ED6" w:rsidRDefault="00E72ED6">
            <w:pPr>
              <w:pStyle w:val="6"/>
              <w:numPr>
                <w:ilvl w:val="0"/>
                <w:numId w:val="12"/>
              </w:numPr>
              <w:shd w:val="clear" w:color="auto" w:fill="auto"/>
              <w:tabs>
                <w:tab w:val="left" w:pos="490"/>
              </w:tabs>
              <w:spacing w:line="240" w:lineRule="auto"/>
              <w:jc w:val="left"/>
              <w:rPr>
                <w:i/>
                <w:sz w:val="24"/>
                <w:szCs w:val="24"/>
                <w:lang w:eastAsia="en-US"/>
              </w:rPr>
            </w:pPr>
            <w:r>
              <w:rPr>
                <w:rStyle w:val="3"/>
                <w:i/>
                <w:sz w:val="24"/>
                <w:szCs w:val="24"/>
              </w:rPr>
              <w:t>Самостоятельность выполнения;</w:t>
            </w:r>
          </w:p>
          <w:p w:rsidR="00E72ED6" w:rsidRDefault="00E72ED6">
            <w:pPr>
              <w:pStyle w:val="6"/>
              <w:numPr>
                <w:ilvl w:val="0"/>
                <w:numId w:val="12"/>
              </w:numPr>
              <w:shd w:val="clear" w:color="auto" w:fill="auto"/>
              <w:tabs>
                <w:tab w:val="left" w:pos="360"/>
              </w:tabs>
              <w:spacing w:line="240" w:lineRule="auto"/>
              <w:jc w:val="left"/>
              <w:rPr>
                <w:i/>
                <w:sz w:val="24"/>
                <w:szCs w:val="24"/>
                <w:lang w:eastAsia="en-US"/>
              </w:rPr>
            </w:pPr>
            <w:r>
              <w:rPr>
                <w:rStyle w:val="3"/>
                <w:i/>
                <w:sz w:val="24"/>
                <w:szCs w:val="24"/>
              </w:rPr>
              <w:t>и т.д.</w:t>
            </w: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shd w:val="clear" w:color="auto" w:fill="auto"/>
              <w:spacing w:line="240" w:lineRule="auto"/>
              <w:ind w:left="68" w:firstLine="0"/>
              <w:jc w:val="left"/>
              <w:rPr>
                <w:i/>
                <w:sz w:val="24"/>
                <w:szCs w:val="24"/>
                <w:lang w:eastAsia="en-US"/>
              </w:rPr>
            </w:pPr>
            <w:r>
              <w:rPr>
                <w:rStyle w:val="3"/>
                <w:i/>
                <w:sz w:val="24"/>
                <w:szCs w:val="24"/>
              </w:rPr>
              <w:t>Выполнено 100—85 % заданий предложенного теста, в заданиях дан полный, развернутый ответ на поставленный вопрос</w:t>
            </w:r>
          </w:p>
        </w:tc>
      </w:tr>
      <w:tr w:rsidR="00E72ED6" w:rsidTr="00E72ED6">
        <w:trPr>
          <w:trHeight w:val="1411"/>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E72ED6" w:rsidRDefault="00E72ED6">
            <w:pPr>
              <w:pStyle w:val="6"/>
              <w:shd w:val="clear" w:color="auto" w:fill="auto"/>
              <w:spacing w:line="240" w:lineRule="auto"/>
              <w:ind w:firstLine="0"/>
              <w:jc w:val="left"/>
              <w:rPr>
                <w:i/>
                <w:sz w:val="24"/>
                <w:szCs w:val="24"/>
                <w:lang w:eastAsia="en-US"/>
              </w:rPr>
            </w:pPr>
            <w:r>
              <w:rPr>
                <w:i/>
                <w:sz w:val="24"/>
                <w:szCs w:val="24"/>
                <w:lang w:eastAsia="en-US"/>
              </w:rPr>
              <w:t>Хорошо</w:t>
            </w:r>
          </w:p>
          <w:p w:rsidR="00E72ED6" w:rsidRDefault="00E72ED6">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E72ED6" w:rsidRDefault="00E72ED6">
            <w:pPr>
              <w:autoSpaceDN/>
              <w:rPr>
                <w:i/>
                <w:color w:val="auto"/>
                <w:sz w:val="24"/>
                <w:szCs w:val="24"/>
                <w:lang w:eastAsia="en-US"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shd w:val="clear" w:color="auto" w:fill="auto"/>
              <w:spacing w:line="240" w:lineRule="auto"/>
              <w:ind w:left="68" w:firstLine="0"/>
              <w:jc w:val="left"/>
              <w:rPr>
                <w:i/>
                <w:sz w:val="24"/>
                <w:szCs w:val="24"/>
                <w:lang w:eastAsia="en-US"/>
              </w:rPr>
            </w:pPr>
            <w:r>
              <w:rPr>
                <w:rStyle w:val="3"/>
                <w:i/>
                <w:sz w:val="24"/>
                <w:szCs w:val="24"/>
              </w:rPr>
              <w:t>Выполнено 84—70 %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E72ED6" w:rsidTr="00E72ED6">
        <w:trPr>
          <w:trHeight w:val="1704"/>
        </w:trPr>
        <w:tc>
          <w:tcPr>
            <w:tcW w:w="2137" w:type="dxa"/>
            <w:tcBorders>
              <w:top w:val="single" w:sz="4" w:space="0" w:color="auto"/>
              <w:left w:val="single" w:sz="4" w:space="0" w:color="auto"/>
              <w:bottom w:val="single" w:sz="4" w:space="0" w:color="auto"/>
              <w:right w:val="single" w:sz="4" w:space="0" w:color="auto"/>
            </w:tcBorders>
            <w:shd w:val="clear" w:color="auto" w:fill="FFFFFF"/>
          </w:tcPr>
          <w:p w:rsidR="00E72ED6" w:rsidRDefault="00E72ED6">
            <w:pPr>
              <w:pStyle w:val="6"/>
              <w:shd w:val="clear" w:color="auto" w:fill="auto"/>
              <w:spacing w:line="240" w:lineRule="auto"/>
              <w:ind w:firstLine="0"/>
              <w:jc w:val="left"/>
              <w:rPr>
                <w:i/>
                <w:sz w:val="24"/>
                <w:szCs w:val="24"/>
                <w:lang w:eastAsia="en-US"/>
              </w:rPr>
            </w:pPr>
            <w:r>
              <w:rPr>
                <w:i/>
                <w:sz w:val="24"/>
                <w:szCs w:val="24"/>
                <w:lang w:eastAsia="en-US"/>
              </w:rPr>
              <w:t>Удовлетворительно</w:t>
            </w:r>
          </w:p>
          <w:p w:rsidR="00E72ED6" w:rsidRDefault="00E72ED6">
            <w:pPr>
              <w:pStyle w:val="6"/>
              <w:shd w:val="clear" w:color="auto" w:fill="auto"/>
              <w:spacing w:line="240" w:lineRule="auto"/>
              <w:ind w:firstLine="0"/>
              <w:jc w:val="left"/>
              <w:rPr>
                <w:i/>
                <w:sz w:val="24"/>
                <w:szCs w:val="24"/>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E72ED6" w:rsidRDefault="00E72ED6">
            <w:pPr>
              <w:autoSpaceDN/>
              <w:rPr>
                <w:i/>
                <w:color w:val="auto"/>
                <w:sz w:val="24"/>
                <w:szCs w:val="24"/>
                <w:lang w:eastAsia="en-US"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shd w:val="clear" w:color="auto" w:fill="auto"/>
              <w:spacing w:line="240" w:lineRule="auto"/>
              <w:ind w:left="68" w:firstLine="0"/>
              <w:jc w:val="left"/>
              <w:rPr>
                <w:i/>
                <w:sz w:val="24"/>
                <w:szCs w:val="24"/>
                <w:lang w:eastAsia="en-US"/>
              </w:rPr>
            </w:pPr>
            <w:r>
              <w:rPr>
                <w:rStyle w:val="3"/>
                <w:i/>
                <w:sz w:val="24"/>
                <w:szCs w:val="24"/>
              </w:rPr>
              <w:t>Выполнено 69—55 %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E72ED6" w:rsidTr="00E72ED6">
        <w:trPr>
          <w:trHeight w:val="1440"/>
        </w:trPr>
        <w:tc>
          <w:tcPr>
            <w:tcW w:w="2137" w:type="dxa"/>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shd w:val="clear" w:color="auto" w:fill="auto"/>
              <w:spacing w:line="240" w:lineRule="auto"/>
              <w:ind w:firstLine="0"/>
              <w:jc w:val="left"/>
              <w:rPr>
                <w:i/>
                <w:sz w:val="24"/>
                <w:szCs w:val="24"/>
                <w:lang w:eastAsia="en-US"/>
              </w:rPr>
            </w:pPr>
            <w:r>
              <w:rPr>
                <w:i/>
                <w:sz w:val="24"/>
                <w:szCs w:val="24"/>
                <w:lang w:eastAsia="en-US"/>
              </w:rPr>
              <w:lastRenderedPageBreak/>
              <w:t>Неудовлетвори</w:t>
            </w:r>
            <w:r>
              <w:rPr>
                <w:i/>
                <w:sz w:val="24"/>
                <w:szCs w:val="24"/>
                <w:lang w:eastAsia="en-US"/>
              </w:rPr>
              <w:softHyphen/>
              <w:t xml:space="preserve">тельно </w:t>
            </w: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E72ED6" w:rsidRDefault="00E72ED6">
            <w:pPr>
              <w:autoSpaceDN/>
              <w:rPr>
                <w:i/>
                <w:color w:val="auto"/>
                <w:sz w:val="24"/>
                <w:szCs w:val="24"/>
                <w:lang w:eastAsia="en-US" w:bidi="ru-RU"/>
              </w:rPr>
            </w:pPr>
          </w:p>
        </w:tc>
        <w:tc>
          <w:tcPr>
            <w:tcW w:w="4961" w:type="dxa"/>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shd w:val="clear" w:color="auto" w:fill="auto"/>
              <w:spacing w:line="240" w:lineRule="auto"/>
              <w:ind w:left="68" w:firstLine="0"/>
              <w:jc w:val="left"/>
              <w:rPr>
                <w:i/>
                <w:sz w:val="24"/>
                <w:szCs w:val="24"/>
                <w:lang w:eastAsia="en-US"/>
              </w:rPr>
            </w:pPr>
            <w:r>
              <w:rPr>
                <w:rStyle w:val="3"/>
                <w:i/>
                <w:sz w:val="24"/>
                <w:szCs w:val="24"/>
              </w:rPr>
              <w:t>Выполнено менее 55 %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E72ED6" w:rsidRDefault="00E72ED6" w:rsidP="00E72ED6">
      <w:pPr>
        <w:rPr>
          <w:rStyle w:val="a8"/>
          <w:bCs w:val="0"/>
          <w:i/>
          <w:sz w:val="24"/>
          <w:szCs w:val="24"/>
        </w:rPr>
      </w:pPr>
    </w:p>
    <w:p w:rsidR="00E72ED6" w:rsidRDefault="00E72ED6" w:rsidP="00E72ED6">
      <w:pPr>
        <w:jc w:val="both"/>
        <w:rPr>
          <w:color w:val="auto"/>
          <w:lang w:eastAsia="en-US"/>
        </w:rPr>
      </w:pPr>
      <w:r>
        <w:rPr>
          <w:rStyle w:val="a8"/>
          <w:sz w:val="24"/>
          <w:szCs w:val="24"/>
        </w:rPr>
        <w:t>Оценивание ответа на экзамене</w:t>
      </w:r>
    </w:p>
    <w:tbl>
      <w:tblPr>
        <w:tblOverlap w:val="neve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278"/>
        <w:gridCol w:w="2978"/>
        <w:gridCol w:w="4539"/>
      </w:tblGrid>
      <w:tr w:rsidR="00E72ED6" w:rsidTr="00E72ED6">
        <w:trPr>
          <w:trHeight w:val="669"/>
        </w:trPr>
        <w:tc>
          <w:tcPr>
            <w:tcW w:w="22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2ED6" w:rsidRDefault="00E72ED6">
            <w:pPr>
              <w:pStyle w:val="6"/>
              <w:shd w:val="clear" w:color="auto" w:fill="auto"/>
              <w:spacing w:line="240" w:lineRule="auto"/>
              <w:ind w:firstLine="0"/>
              <w:jc w:val="center"/>
              <w:rPr>
                <w:i/>
                <w:sz w:val="24"/>
                <w:szCs w:val="24"/>
                <w:lang w:eastAsia="en-US"/>
              </w:rPr>
            </w:pPr>
            <w:r>
              <w:rPr>
                <w:i/>
                <w:sz w:val="24"/>
                <w:szCs w:val="24"/>
                <w:lang w:eastAsia="en-US"/>
              </w:rPr>
              <w:t>4-балльная шкала</w:t>
            </w:r>
          </w:p>
        </w:tc>
        <w:tc>
          <w:tcPr>
            <w:tcW w:w="297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2ED6" w:rsidRDefault="00E72ED6">
            <w:pPr>
              <w:pStyle w:val="6"/>
              <w:shd w:val="clear" w:color="auto" w:fill="auto"/>
              <w:spacing w:line="240" w:lineRule="auto"/>
              <w:ind w:firstLine="0"/>
              <w:jc w:val="center"/>
              <w:rPr>
                <w:i/>
                <w:sz w:val="24"/>
                <w:szCs w:val="24"/>
                <w:lang w:eastAsia="en-US"/>
              </w:rPr>
            </w:pPr>
            <w:r>
              <w:rPr>
                <w:i/>
                <w:sz w:val="24"/>
                <w:szCs w:val="24"/>
                <w:lang w:eastAsia="en-US"/>
              </w:rPr>
              <w:t>Показатели</w:t>
            </w:r>
          </w:p>
        </w:tc>
        <w:tc>
          <w:tcPr>
            <w:tcW w:w="45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72ED6" w:rsidRDefault="00E72ED6">
            <w:pPr>
              <w:pStyle w:val="6"/>
              <w:shd w:val="clear" w:color="auto" w:fill="auto"/>
              <w:spacing w:line="240" w:lineRule="auto"/>
              <w:ind w:firstLine="0"/>
              <w:jc w:val="center"/>
              <w:rPr>
                <w:i/>
                <w:sz w:val="24"/>
                <w:szCs w:val="24"/>
                <w:lang w:eastAsia="en-US"/>
              </w:rPr>
            </w:pPr>
            <w:r>
              <w:rPr>
                <w:i/>
                <w:sz w:val="24"/>
                <w:szCs w:val="24"/>
                <w:lang w:eastAsia="en-US"/>
              </w:rPr>
              <w:t>Критерии</w:t>
            </w:r>
          </w:p>
        </w:tc>
      </w:tr>
      <w:tr w:rsidR="00E72ED6" w:rsidTr="00E72ED6">
        <w:trPr>
          <w:trHeight w:val="3121"/>
        </w:trPr>
        <w:tc>
          <w:tcPr>
            <w:tcW w:w="2277" w:type="dxa"/>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shd w:val="clear" w:color="auto" w:fill="auto"/>
              <w:spacing w:line="240" w:lineRule="auto"/>
              <w:ind w:firstLine="0"/>
              <w:jc w:val="left"/>
              <w:rPr>
                <w:i/>
                <w:sz w:val="24"/>
                <w:szCs w:val="24"/>
                <w:lang w:eastAsia="en-US"/>
              </w:rPr>
            </w:pPr>
            <w:r>
              <w:rPr>
                <w:i/>
                <w:sz w:val="24"/>
                <w:szCs w:val="24"/>
                <w:lang w:eastAsia="en-US"/>
              </w:rPr>
              <w:t>Отлично</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numPr>
                <w:ilvl w:val="0"/>
                <w:numId w:val="14"/>
              </w:numPr>
              <w:shd w:val="clear" w:color="auto" w:fill="auto"/>
              <w:tabs>
                <w:tab w:val="left" w:pos="502"/>
              </w:tabs>
              <w:spacing w:line="240" w:lineRule="auto"/>
              <w:jc w:val="left"/>
              <w:rPr>
                <w:i/>
                <w:sz w:val="24"/>
                <w:szCs w:val="24"/>
                <w:lang w:eastAsia="en-US"/>
              </w:rPr>
            </w:pPr>
            <w:r>
              <w:rPr>
                <w:rStyle w:val="3"/>
                <w:i/>
                <w:sz w:val="24"/>
                <w:szCs w:val="24"/>
              </w:rPr>
              <w:t>Полнота изложения теоретического материала;</w:t>
            </w:r>
          </w:p>
          <w:p w:rsidR="00E72ED6" w:rsidRDefault="00E72ED6">
            <w:pPr>
              <w:pStyle w:val="6"/>
              <w:numPr>
                <w:ilvl w:val="0"/>
                <w:numId w:val="14"/>
              </w:numPr>
              <w:shd w:val="clear" w:color="auto" w:fill="auto"/>
              <w:tabs>
                <w:tab w:val="left" w:pos="293"/>
              </w:tabs>
              <w:spacing w:line="240" w:lineRule="auto"/>
              <w:jc w:val="left"/>
              <w:rPr>
                <w:i/>
                <w:sz w:val="24"/>
                <w:szCs w:val="24"/>
                <w:lang w:eastAsia="en-US"/>
              </w:rPr>
            </w:pPr>
            <w:r>
              <w:rPr>
                <w:rStyle w:val="3"/>
                <w:i/>
                <w:sz w:val="24"/>
                <w:szCs w:val="24"/>
              </w:rPr>
              <w:t>Полнота и правильность решения практического задания;</w:t>
            </w:r>
          </w:p>
          <w:p w:rsidR="00E72ED6" w:rsidRDefault="00E72ED6">
            <w:pPr>
              <w:pStyle w:val="6"/>
              <w:numPr>
                <w:ilvl w:val="0"/>
                <w:numId w:val="14"/>
              </w:numPr>
              <w:shd w:val="clear" w:color="auto" w:fill="auto"/>
              <w:tabs>
                <w:tab w:val="left" w:pos="498"/>
              </w:tabs>
              <w:spacing w:line="240" w:lineRule="auto"/>
              <w:jc w:val="left"/>
              <w:rPr>
                <w:i/>
                <w:sz w:val="24"/>
                <w:szCs w:val="24"/>
                <w:lang w:eastAsia="en-US"/>
              </w:rPr>
            </w:pPr>
            <w:r>
              <w:rPr>
                <w:rStyle w:val="3"/>
                <w:i/>
                <w:sz w:val="24"/>
                <w:szCs w:val="24"/>
              </w:rPr>
              <w:t>Правильность и/или аргументированность изложения (последовательность действий);</w:t>
            </w:r>
          </w:p>
          <w:p w:rsidR="00E72ED6" w:rsidRDefault="00E72ED6">
            <w:pPr>
              <w:pStyle w:val="6"/>
              <w:numPr>
                <w:ilvl w:val="0"/>
                <w:numId w:val="14"/>
              </w:numPr>
              <w:shd w:val="clear" w:color="auto" w:fill="auto"/>
              <w:tabs>
                <w:tab w:val="left" w:pos="502"/>
              </w:tabs>
              <w:spacing w:line="240" w:lineRule="auto"/>
              <w:jc w:val="left"/>
              <w:rPr>
                <w:i/>
                <w:sz w:val="24"/>
                <w:szCs w:val="24"/>
                <w:lang w:eastAsia="en-US"/>
              </w:rPr>
            </w:pPr>
            <w:r>
              <w:rPr>
                <w:rStyle w:val="3"/>
                <w:i/>
                <w:sz w:val="24"/>
                <w:szCs w:val="24"/>
              </w:rPr>
              <w:t>Самостоятельность ответа;</w:t>
            </w:r>
          </w:p>
          <w:p w:rsidR="00E72ED6" w:rsidRDefault="00E72ED6">
            <w:pPr>
              <w:pStyle w:val="6"/>
              <w:numPr>
                <w:ilvl w:val="0"/>
                <w:numId w:val="14"/>
              </w:numPr>
              <w:shd w:val="clear" w:color="auto" w:fill="auto"/>
              <w:tabs>
                <w:tab w:val="left" w:pos="295"/>
              </w:tabs>
              <w:spacing w:line="240" w:lineRule="auto"/>
              <w:jc w:val="left"/>
              <w:rPr>
                <w:i/>
                <w:sz w:val="24"/>
                <w:szCs w:val="24"/>
                <w:lang w:eastAsia="en-US"/>
              </w:rPr>
            </w:pPr>
            <w:r>
              <w:rPr>
                <w:rStyle w:val="3"/>
                <w:i/>
                <w:sz w:val="24"/>
                <w:szCs w:val="24"/>
              </w:rPr>
              <w:t>Культура речи;</w:t>
            </w:r>
          </w:p>
          <w:p w:rsidR="00E72ED6" w:rsidRDefault="00E72ED6">
            <w:pPr>
              <w:pStyle w:val="6"/>
              <w:numPr>
                <w:ilvl w:val="0"/>
                <w:numId w:val="14"/>
              </w:numPr>
              <w:shd w:val="clear" w:color="auto" w:fill="auto"/>
              <w:tabs>
                <w:tab w:val="left" w:pos="310"/>
              </w:tabs>
              <w:spacing w:line="240" w:lineRule="auto"/>
              <w:jc w:val="left"/>
              <w:rPr>
                <w:i/>
                <w:sz w:val="24"/>
                <w:szCs w:val="24"/>
                <w:lang w:eastAsia="en-US"/>
              </w:rPr>
            </w:pPr>
            <w:r>
              <w:rPr>
                <w:rStyle w:val="3"/>
                <w:i/>
                <w:sz w:val="24"/>
                <w:szCs w:val="24"/>
              </w:rPr>
              <w:t>и т.д.</w:t>
            </w: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shd w:val="clear" w:color="auto" w:fill="auto"/>
              <w:spacing w:line="240" w:lineRule="auto"/>
              <w:ind w:left="68" w:firstLine="0"/>
              <w:jc w:val="left"/>
              <w:rPr>
                <w:i/>
                <w:sz w:val="24"/>
                <w:szCs w:val="24"/>
                <w:lang w:eastAsia="en-US"/>
              </w:rPr>
            </w:pPr>
            <w:r>
              <w:rPr>
                <w:rStyle w:val="3"/>
                <w:i/>
                <w:sz w:val="24"/>
                <w:szCs w:val="24"/>
              </w:rPr>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E72ED6" w:rsidTr="00E72ED6">
        <w:trPr>
          <w:trHeight w:val="3672"/>
        </w:trPr>
        <w:tc>
          <w:tcPr>
            <w:tcW w:w="2277" w:type="dxa"/>
            <w:tcBorders>
              <w:top w:val="single" w:sz="4" w:space="0" w:color="auto"/>
              <w:left w:val="single" w:sz="4" w:space="0" w:color="auto"/>
              <w:bottom w:val="single" w:sz="4" w:space="0" w:color="auto"/>
              <w:right w:val="single" w:sz="4" w:space="0" w:color="auto"/>
            </w:tcBorders>
            <w:shd w:val="clear" w:color="auto" w:fill="FFFFFF"/>
          </w:tcPr>
          <w:p w:rsidR="00E72ED6" w:rsidRDefault="00E72ED6">
            <w:pPr>
              <w:pStyle w:val="6"/>
              <w:shd w:val="clear" w:color="auto" w:fill="auto"/>
              <w:spacing w:line="240" w:lineRule="auto"/>
              <w:ind w:firstLine="0"/>
              <w:jc w:val="left"/>
              <w:rPr>
                <w:i/>
                <w:sz w:val="24"/>
                <w:szCs w:val="24"/>
                <w:lang w:eastAsia="en-US"/>
              </w:rPr>
            </w:pPr>
            <w:r>
              <w:rPr>
                <w:i/>
                <w:sz w:val="24"/>
                <w:szCs w:val="24"/>
                <w:lang w:eastAsia="en-US"/>
              </w:rPr>
              <w:t>Хорошо</w:t>
            </w:r>
          </w:p>
          <w:p w:rsidR="00E72ED6" w:rsidRDefault="00E72ED6">
            <w:pPr>
              <w:pStyle w:val="6"/>
              <w:shd w:val="clear" w:color="auto" w:fill="auto"/>
              <w:spacing w:line="240" w:lineRule="auto"/>
              <w:ind w:firstLine="0"/>
              <w:jc w:val="left"/>
              <w:rPr>
                <w:i/>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E72ED6" w:rsidRDefault="00E72ED6">
            <w:pPr>
              <w:autoSpaceDN/>
              <w:rPr>
                <w:i/>
                <w:color w:val="auto"/>
                <w:sz w:val="24"/>
                <w:szCs w:val="24"/>
                <w:lang w:eastAsia="en-US"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shd w:val="clear" w:color="auto" w:fill="auto"/>
              <w:spacing w:line="240" w:lineRule="auto"/>
              <w:ind w:left="68" w:firstLine="0"/>
              <w:jc w:val="left"/>
              <w:rPr>
                <w:rStyle w:val="3"/>
                <w:sz w:val="24"/>
                <w:szCs w:val="24"/>
              </w:rPr>
            </w:pPr>
            <w:r>
              <w:rPr>
                <w:rStyle w:val="3"/>
                <w:i/>
                <w:sz w:val="24"/>
                <w:szCs w:val="24"/>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Pr>
                <w:rStyle w:val="3"/>
                <w:sz w:val="24"/>
                <w:szCs w:val="24"/>
              </w:rPr>
              <w:t xml:space="preserve"> </w:t>
            </w:r>
            <w:r>
              <w:rPr>
                <w:rStyle w:val="3"/>
                <w:i/>
                <w:sz w:val="24"/>
                <w:szCs w:val="24"/>
              </w:rPr>
              <w:t xml:space="preserve">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w:t>
            </w:r>
          </w:p>
          <w:p w:rsidR="00E72ED6" w:rsidRDefault="00E72ED6">
            <w:pPr>
              <w:pStyle w:val="6"/>
              <w:shd w:val="clear" w:color="auto" w:fill="auto"/>
              <w:spacing w:line="240" w:lineRule="auto"/>
              <w:ind w:left="68" w:firstLine="0"/>
              <w:jc w:val="left"/>
              <w:rPr>
                <w:lang w:eastAsia="en-US"/>
              </w:rPr>
            </w:pPr>
            <w:r>
              <w:rPr>
                <w:iCs/>
                <w:sz w:val="24"/>
                <w:szCs w:val="24"/>
                <w:lang w:eastAsia="en-US"/>
              </w:rPr>
              <w:t>Компетенции, закреплённые за дисциплиной, сформированы на уровне «</w:t>
            </w:r>
            <w:r>
              <w:rPr>
                <w:sz w:val="24"/>
                <w:szCs w:val="24"/>
                <w:lang w:eastAsia="en-US"/>
              </w:rPr>
              <w:t>хороший</w:t>
            </w:r>
            <w:r>
              <w:rPr>
                <w:b/>
                <w:i/>
                <w:sz w:val="24"/>
                <w:szCs w:val="24"/>
                <w:lang w:eastAsia="en-US"/>
              </w:rPr>
              <w:t>»</w:t>
            </w:r>
            <w:r>
              <w:rPr>
                <w:i/>
                <w:sz w:val="24"/>
                <w:szCs w:val="24"/>
                <w:lang w:eastAsia="en-US"/>
              </w:rPr>
              <w:t>.</w:t>
            </w:r>
          </w:p>
        </w:tc>
      </w:tr>
      <w:tr w:rsidR="00E72ED6" w:rsidTr="00E72ED6">
        <w:trPr>
          <w:trHeight w:val="3530"/>
        </w:trPr>
        <w:tc>
          <w:tcPr>
            <w:tcW w:w="2277" w:type="dxa"/>
            <w:tcBorders>
              <w:top w:val="single" w:sz="4" w:space="0" w:color="auto"/>
              <w:left w:val="single" w:sz="4" w:space="0" w:color="auto"/>
              <w:bottom w:val="single" w:sz="4" w:space="0" w:color="auto"/>
              <w:right w:val="single" w:sz="4" w:space="0" w:color="auto"/>
            </w:tcBorders>
            <w:shd w:val="clear" w:color="auto" w:fill="FFFFFF"/>
          </w:tcPr>
          <w:p w:rsidR="00E72ED6" w:rsidRDefault="00E72ED6">
            <w:pPr>
              <w:pStyle w:val="6"/>
              <w:shd w:val="clear" w:color="auto" w:fill="auto"/>
              <w:spacing w:line="240" w:lineRule="auto"/>
              <w:ind w:firstLine="0"/>
              <w:jc w:val="left"/>
              <w:rPr>
                <w:i/>
                <w:sz w:val="24"/>
                <w:szCs w:val="24"/>
                <w:lang w:eastAsia="en-US"/>
              </w:rPr>
            </w:pPr>
            <w:r>
              <w:rPr>
                <w:i/>
                <w:sz w:val="24"/>
                <w:szCs w:val="24"/>
                <w:lang w:eastAsia="en-US"/>
              </w:rPr>
              <w:lastRenderedPageBreak/>
              <w:t>Удовлетворительно</w:t>
            </w:r>
          </w:p>
          <w:p w:rsidR="00E72ED6" w:rsidRDefault="00E72ED6">
            <w:pPr>
              <w:pStyle w:val="6"/>
              <w:shd w:val="clear" w:color="auto" w:fill="auto"/>
              <w:spacing w:line="240" w:lineRule="auto"/>
              <w:ind w:firstLine="0"/>
              <w:jc w:val="left"/>
              <w:rPr>
                <w:i/>
                <w:sz w:val="24"/>
                <w:szCs w:val="24"/>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E72ED6" w:rsidRDefault="00E72ED6">
            <w:pPr>
              <w:autoSpaceDN/>
              <w:rPr>
                <w:i/>
                <w:color w:val="auto"/>
                <w:sz w:val="24"/>
                <w:szCs w:val="24"/>
                <w:lang w:eastAsia="en-US"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shd w:val="clear" w:color="auto" w:fill="auto"/>
              <w:spacing w:line="240" w:lineRule="auto"/>
              <w:ind w:left="68" w:firstLine="0"/>
              <w:jc w:val="left"/>
              <w:rPr>
                <w:i/>
                <w:sz w:val="24"/>
                <w:szCs w:val="24"/>
                <w:lang w:eastAsia="en-US"/>
              </w:rPr>
            </w:pPr>
            <w:r>
              <w:rPr>
                <w:rStyle w:val="3"/>
                <w:i/>
                <w:sz w:val="24"/>
                <w:szCs w:val="24"/>
              </w:rPr>
              <w:t xml:space="preserve">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 (не более 3-4). </w:t>
            </w:r>
            <w:r>
              <w:rPr>
                <w:iCs/>
                <w:sz w:val="24"/>
                <w:szCs w:val="24"/>
                <w:lang w:eastAsia="en-US"/>
              </w:rPr>
              <w:t>Компетенции, закреплённые за дисциплиной, сформированы на уровне «достаточный</w:t>
            </w:r>
            <w:r>
              <w:rPr>
                <w:b/>
                <w:i/>
                <w:sz w:val="24"/>
                <w:szCs w:val="24"/>
                <w:lang w:eastAsia="en-US"/>
              </w:rPr>
              <w:t>»</w:t>
            </w:r>
            <w:r>
              <w:rPr>
                <w:i/>
                <w:sz w:val="24"/>
                <w:szCs w:val="24"/>
                <w:lang w:eastAsia="en-US"/>
              </w:rPr>
              <w:t>.</w:t>
            </w:r>
          </w:p>
        </w:tc>
      </w:tr>
      <w:tr w:rsidR="00E72ED6" w:rsidTr="00E72ED6">
        <w:trPr>
          <w:trHeight w:val="4151"/>
        </w:trPr>
        <w:tc>
          <w:tcPr>
            <w:tcW w:w="2277" w:type="dxa"/>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shd w:val="clear" w:color="auto" w:fill="auto"/>
              <w:spacing w:line="240" w:lineRule="auto"/>
              <w:ind w:firstLine="0"/>
              <w:jc w:val="left"/>
              <w:rPr>
                <w:i/>
                <w:sz w:val="24"/>
                <w:szCs w:val="24"/>
                <w:lang w:eastAsia="en-US"/>
              </w:rPr>
            </w:pPr>
            <w:r>
              <w:rPr>
                <w:i/>
                <w:sz w:val="24"/>
                <w:szCs w:val="24"/>
                <w:lang w:eastAsia="en-US"/>
              </w:rPr>
              <w:t>Неудовлетвори</w:t>
            </w:r>
            <w:r>
              <w:rPr>
                <w:i/>
                <w:sz w:val="24"/>
                <w:szCs w:val="24"/>
                <w:lang w:eastAsia="en-US"/>
              </w:rPr>
              <w:softHyphen/>
              <w:t xml:space="preserve">тельно </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E72ED6" w:rsidRDefault="00E72ED6">
            <w:pPr>
              <w:autoSpaceDN/>
              <w:rPr>
                <w:i/>
                <w:color w:val="auto"/>
                <w:sz w:val="24"/>
                <w:szCs w:val="24"/>
                <w:lang w:eastAsia="en-US" w:bidi="ru-RU"/>
              </w:rPr>
            </w:pPr>
          </w:p>
        </w:tc>
        <w:tc>
          <w:tcPr>
            <w:tcW w:w="4537" w:type="dxa"/>
            <w:tcBorders>
              <w:top w:val="single" w:sz="4" w:space="0" w:color="auto"/>
              <w:left w:val="single" w:sz="4" w:space="0" w:color="auto"/>
              <w:bottom w:val="single" w:sz="4" w:space="0" w:color="auto"/>
              <w:right w:val="single" w:sz="4" w:space="0" w:color="auto"/>
            </w:tcBorders>
            <w:shd w:val="clear" w:color="auto" w:fill="FFFFFF"/>
            <w:hideMark/>
          </w:tcPr>
          <w:p w:rsidR="00E72ED6" w:rsidRDefault="00E72ED6">
            <w:pPr>
              <w:pStyle w:val="6"/>
              <w:shd w:val="clear" w:color="auto" w:fill="auto"/>
              <w:spacing w:line="240" w:lineRule="auto"/>
              <w:ind w:left="68" w:firstLine="0"/>
              <w:jc w:val="left"/>
              <w:rPr>
                <w:rStyle w:val="3"/>
                <w:sz w:val="24"/>
                <w:szCs w:val="24"/>
              </w:rPr>
            </w:pPr>
            <w:r>
              <w:rPr>
                <w:rStyle w:val="3"/>
                <w:i/>
                <w:sz w:val="24"/>
                <w:szCs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w:t>
            </w:r>
          </w:p>
          <w:p w:rsidR="00E72ED6" w:rsidRDefault="00E72ED6">
            <w:pPr>
              <w:pStyle w:val="6"/>
              <w:shd w:val="clear" w:color="auto" w:fill="auto"/>
              <w:spacing w:line="240" w:lineRule="auto"/>
              <w:ind w:left="68" w:firstLine="0"/>
              <w:jc w:val="left"/>
              <w:rPr>
                <w:lang w:eastAsia="en-US"/>
              </w:rPr>
            </w:pPr>
            <w:r>
              <w:rPr>
                <w:iCs/>
                <w:sz w:val="24"/>
                <w:szCs w:val="24"/>
                <w:lang w:eastAsia="en-US"/>
              </w:rPr>
              <w:t>Компетенции на уровне «достаточный</w:t>
            </w:r>
            <w:r>
              <w:rPr>
                <w:b/>
                <w:i/>
                <w:sz w:val="24"/>
                <w:szCs w:val="24"/>
                <w:lang w:eastAsia="en-US"/>
              </w:rPr>
              <w:t>»</w:t>
            </w:r>
            <w:r>
              <w:rPr>
                <w:iCs/>
                <w:sz w:val="24"/>
                <w:szCs w:val="24"/>
                <w:lang w:eastAsia="en-US"/>
              </w:rPr>
              <w:t>, закреплённые за дисциплиной, не сформированы.</w:t>
            </w:r>
          </w:p>
        </w:tc>
      </w:tr>
    </w:tbl>
    <w:p w:rsidR="00E72ED6" w:rsidRDefault="00E72ED6" w:rsidP="00E72ED6">
      <w:pPr>
        <w:rPr>
          <w:i/>
          <w:sz w:val="24"/>
          <w:szCs w:val="24"/>
          <w:lang w:eastAsia="en-US"/>
        </w:rPr>
      </w:pPr>
    </w:p>
    <w:p w:rsidR="00E72ED6" w:rsidRDefault="00E72ED6" w:rsidP="00E72ED6">
      <w:pPr>
        <w:pStyle w:val="a9"/>
        <w:tabs>
          <w:tab w:val="left" w:pos="9540"/>
        </w:tabs>
        <w:spacing w:after="0" w:line="360" w:lineRule="auto"/>
        <w:ind w:left="0"/>
        <w:jc w:val="both"/>
        <w:rPr>
          <w:rFonts w:ascii="Times New Roman" w:hAnsi="Times New Roman" w:cstheme="minorBidi"/>
          <w:sz w:val="24"/>
          <w:szCs w:val="24"/>
        </w:rPr>
      </w:pPr>
    </w:p>
    <w:p w:rsidR="00E72ED6" w:rsidRDefault="00E72ED6" w:rsidP="00E72ED6">
      <w:pPr>
        <w:ind w:firstLine="709"/>
        <w:jc w:val="both"/>
        <w:rPr>
          <w:b/>
          <w:sz w:val="24"/>
          <w:szCs w:val="24"/>
        </w:rPr>
      </w:pPr>
      <w:r>
        <w:rPr>
          <w:b/>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E72ED6" w:rsidRDefault="00E72ED6" w:rsidP="00E72ED6">
      <w:pPr>
        <w:ind w:firstLine="709"/>
        <w:jc w:val="both"/>
        <w:rPr>
          <w:b/>
          <w:color w:val="FF0000"/>
          <w:sz w:val="24"/>
          <w:szCs w:val="24"/>
        </w:rPr>
      </w:pPr>
    </w:p>
    <w:p w:rsidR="00E72ED6" w:rsidRDefault="00E72ED6" w:rsidP="00E72ED6">
      <w:pPr>
        <w:ind w:firstLine="709"/>
        <w:jc w:val="both"/>
        <w:rPr>
          <w:i/>
          <w:color w:val="auto"/>
          <w:sz w:val="24"/>
          <w:szCs w:val="24"/>
        </w:rPr>
      </w:pPr>
      <w:r>
        <w:rPr>
          <w:i/>
          <w:sz w:val="24"/>
          <w:szCs w:val="24"/>
        </w:rPr>
        <w:t xml:space="preserve">В данном разделе приводится методическое описание порядка проведения (процедуры) оценивания усвоенных компетенций (части компетенций) или перечисляются (в перечне) методические указания или рекомендации по порядку подготовки, проведения и оценивания в рамках материалов ФОС. </w:t>
      </w:r>
    </w:p>
    <w:p w:rsidR="00E72ED6" w:rsidRDefault="00E72ED6" w:rsidP="00E72ED6">
      <w:pPr>
        <w:ind w:firstLine="709"/>
        <w:jc w:val="both"/>
        <w:rPr>
          <w:i/>
          <w:sz w:val="24"/>
          <w:szCs w:val="24"/>
        </w:rPr>
      </w:pPr>
      <w:r>
        <w:rPr>
          <w:i/>
          <w:sz w:val="24"/>
          <w:szCs w:val="24"/>
        </w:rPr>
        <w:t xml:space="preserve">Все виды оценочных средств, перечисленные в сводной таблице по дисциплине, должны иметь методическое описание процедуры их проведения (прохождения тестирования, написания контрольной работы, выполнения творческого задания, защиты реферата, курсовой работы, проекта и т.д.) и требований к форме предоставляемых материалов. При ознакомлении с методическими материалами </w:t>
      </w:r>
      <w:r>
        <w:rPr>
          <w:i/>
          <w:sz w:val="24"/>
          <w:szCs w:val="24"/>
        </w:rPr>
        <w:lastRenderedPageBreak/>
        <w:t>обучающийся также должен получить полное представление о том, как именно будет проходить оценивание.</w:t>
      </w:r>
    </w:p>
    <w:p w:rsidR="00E72ED6" w:rsidRDefault="00E72ED6" w:rsidP="00E72ED6">
      <w:pPr>
        <w:ind w:firstLine="709"/>
        <w:jc w:val="both"/>
        <w:rPr>
          <w:i/>
          <w:sz w:val="24"/>
          <w:szCs w:val="24"/>
        </w:rPr>
      </w:pPr>
      <w:r>
        <w:rPr>
          <w:b/>
          <w:i/>
          <w:sz w:val="24"/>
          <w:szCs w:val="24"/>
        </w:rPr>
        <w:t>Например</w:t>
      </w:r>
      <w:r>
        <w:rPr>
          <w:i/>
          <w:sz w:val="24"/>
          <w:szCs w:val="24"/>
        </w:rPr>
        <w:t xml:space="preserve">: </w:t>
      </w:r>
    </w:p>
    <w:p w:rsidR="00E72ED6" w:rsidRDefault="00E72ED6" w:rsidP="00E72ED6">
      <w:pPr>
        <w:ind w:firstLine="709"/>
        <w:jc w:val="both"/>
        <w:rPr>
          <w:i/>
          <w:sz w:val="24"/>
          <w:szCs w:val="24"/>
        </w:rPr>
      </w:pPr>
      <w:r>
        <w:rPr>
          <w:i/>
          <w:sz w:val="24"/>
          <w:szCs w:val="24"/>
        </w:rPr>
        <w:t xml:space="preserve">Зачет проводится в устной форме. На ответ и решение задачи студенту отводится 30 минут. За ответ на теоретические вопросы студент может получить следующие оценки: </w:t>
      </w:r>
    </w:p>
    <w:p w:rsidR="00E72ED6" w:rsidRDefault="00E72ED6" w:rsidP="00E72ED6">
      <w:pPr>
        <w:ind w:firstLine="709"/>
        <w:jc w:val="both"/>
        <w:rPr>
          <w:i/>
          <w:sz w:val="24"/>
          <w:szCs w:val="24"/>
        </w:rPr>
      </w:pPr>
      <w:r>
        <w:rPr>
          <w:i/>
          <w:sz w:val="24"/>
          <w:szCs w:val="24"/>
        </w:rPr>
        <w:t>- отлично, за полные ответы на два вопроса и полностью выполненное задание.</w:t>
      </w:r>
    </w:p>
    <w:p w:rsidR="00E72ED6" w:rsidRDefault="00E72ED6" w:rsidP="00E72ED6">
      <w:pPr>
        <w:ind w:firstLine="709"/>
        <w:jc w:val="both"/>
        <w:rPr>
          <w:i/>
          <w:sz w:val="24"/>
          <w:szCs w:val="24"/>
        </w:rPr>
      </w:pPr>
      <w:r>
        <w:rPr>
          <w:i/>
          <w:sz w:val="24"/>
          <w:szCs w:val="24"/>
        </w:rPr>
        <w:t xml:space="preserve">- </w:t>
      </w:r>
      <w:proofErr w:type="gramStart"/>
      <w:r>
        <w:rPr>
          <w:i/>
          <w:sz w:val="24"/>
          <w:szCs w:val="24"/>
        </w:rPr>
        <w:t>х</w:t>
      </w:r>
      <w:proofErr w:type="gramEnd"/>
      <w:r>
        <w:rPr>
          <w:i/>
          <w:sz w:val="24"/>
          <w:szCs w:val="24"/>
        </w:rPr>
        <w:t>орошо, за достаточно полные ответы на вопросы, имеющие не более двух неточностей, и полностью выполненное задание; а также за полные ответы на вопросы, но незначительные ошибки при выполнении задания (нерациональное выполнение) и т.д.</w:t>
      </w:r>
    </w:p>
    <w:p w:rsidR="00E72ED6" w:rsidRDefault="00E72ED6" w:rsidP="00E72ED6">
      <w:pPr>
        <w:ind w:firstLine="709"/>
        <w:jc w:val="both"/>
        <w:rPr>
          <w:rStyle w:val="5"/>
          <w:iCs w:val="0"/>
          <w:sz w:val="24"/>
          <w:szCs w:val="24"/>
        </w:rPr>
      </w:pPr>
      <w:r>
        <w:rPr>
          <w:rStyle w:val="5"/>
          <w:sz w:val="24"/>
          <w:szCs w:val="24"/>
        </w:rPr>
        <w:t>Или (для зачета) по итогам практических занятий и ответов на вопросы зачета (или выполненных тестовых заданий) выставляется оценка:</w:t>
      </w:r>
    </w:p>
    <w:p w:rsidR="00E72ED6" w:rsidRDefault="00E72ED6" w:rsidP="00E72ED6">
      <w:pPr>
        <w:ind w:firstLine="709"/>
        <w:jc w:val="both"/>
        <w:rPr>
          <w:rStyle w:val="5"/>
          <w:iCs w:val="0"/>
          <w:sz w:val="24"/>
          <w:szCs w:val="24"/>
        </w:rPr>
      </w:pPr>
      <w:r>
        <w:rPr>
          <w:rStyle w:val="5"/>
          <w:sz w:val="24"/>
          <w:szCs w:val="24"/>
        </w:rPr>
        <w:t xml:space="preserve">- зачтено – за </w:t>
      </w:r>
      <w:r>
        <w:rPr>
          <w:i/>
          <w:sz w:val="24"/>
          <w:szCs w:val="24"/>
        </w:rPr>
        <w:t>полные ответы на два вопроса и полностью выполненное задание</w:t>
      </w:r>
      <w:r>
        <w:rPr>
          <w:rStyle w:val="5"/>
          <w:sz w:val="24"/>
          <w:szCs w:val="24"/>
        </w:rPr>
        <w:t>;</w:t>
      </w:r>
    </w:p>
    <w:p w:rsidR="00E72ED6" w:rsidRDefault="00E72ED6" w:rsidP="00E72ED6">
      <w:pPr>
        <w:ind w:firstLine="709"/>
        <w:jc w:val="both"/>
        <w:rPr>
          <w:rStyle w:val="5"/>
          <w:iCs w:val="0"/>
          <w:sz w:val="24"/>
          <w:szCs w:val="24"/>
        </w:rPr>
      </w:pPr>
      <w:r>
        <w:rPr>
          <w:rStyle w:val="5"/>
          <w:sz w:val="24"/>
          <w:szCs w:val="24"/>
        </w:rPr>
        <w:t>- не зачтено – за не</w:t>
      </w:r>
      <w:r>
        <w:rPr>
          <w:i/>
          <w:sz w:val="24"/>
          <w:szCs w:val="24"/>
        </w:rPr>
        <w:t>полные ответы на два вопроса и полностью невыполненное задание</w:t>
      </w:r>
      <w:r>
        <w:rPr>
          <w:rStyle w:val="5"/>
          <w:sz w:val="24"/>
          <w:szCs w:val="24"/>
        </w:rPr>
        <w:t>;</w:t>
      </w:r>
    </w:p>
    <w:p w:rsidR="00E72ED6" w:rsidRDefault="00E72ED6" w:rsidP="00E72ED6">
      <w:pPr>
        <w:ind w:firstLine="709"/>
        <w:jc w:val="both"/>
        <w:rPr>
          <w:rStyle w:val="5"/>
          <w:iCs w:val="0"/>
          <w:sz w:val="24"/>
          <w:szCs w:val="24"/>
        </w:rPr>
      </w:pPr>
      <w:r>
        <w:rPr>
          <w:rStyle w:val="5"/>
          <w:sz w:val="24"/>
          <w:szCs w:val="24"/>
        </w:rPr>
        <w:t xml:space="preserve">или: дифференцированная оценка с учетом шкалы оценивания: </w:t>
      </w:r>
    </w:p>
    <w:p w:rsidR="00E72ED6" w:rsidRDefault="00E72ED6" w:rsidP="00E72ED6">
      <w:pPr>
        <w:ind w:firstLine="709"/>
        <w:jc w:val="both"/>
        <w:rPr>
          <w:rStyle w:val="5"/>
          <w:iCs w:val="0"/>
          <w:sz w:val="24"/>
          <w:szCs w:val="24"/>
        </w:rPr>
      </w:pPr>
      <w:r>
        <w:rPr>
          <w:rStyle w:val="5"/>
          <w:sz w:val="24"/>
          <w:szCs w:val="24"/>
        </w:rPr>
        <w:t xml:space="preserve">зачтено (отлично) – </w:t>
      </w:r>
      <w:r w:rsidR="005F1473">
        <w:rPr>
          <w:rStyle w:val="5"/>
          <w:sz w:val="24"/>
          <w:szCs w:val="24"/>
        </w:rPr>
        <w:t>5</w:t>
      </w:r>
      <w:r>
        <w:rPr>
          <w:rStyle w:val="5"/>
          <w:sz w:val="24"/>
          <w:szCs w:val="24"/>
        </w:rPr>
        <w:t xml:space="preserve"> баллов.</w:t>
      </w:r>
    </w:p>
    <w:p w:rsidR="00E72ED6" w:rsidRDefault="00E72ED6" w:rsidP="00E72ED6">
      <w:pPr>
        <w:ind w:firstLine="709"/>
        <w:jc w:val="both"/>
        <w:rPr>
          <w:rStyle w:val="5"/>
          <w:iCs w:val="0"/>
          <w:sz w:val="24"/>
          <w:szCs w:val="24"/>
        </w:rPr>
      </w:pPr>
      <w:r>
        <w:rPr>
          <w:rStyle w:val="5"/>
          <w:sz w:val="24"/>
          <w:szCs w:val="24"/>
        </w:rPr>
        <w:t xml:space="preserve">зачтено (хорошо) – </w:t>
      </w:r>
      <w:r w:rsidR="005F1473">
        <w:rPr>
          <w:rStyle w:val="5"/>
          <w:sz w:val="24"/>
          <w:szCs w:val="24"/>
        </w:rPr>
        <w:t>4</w:t>
      </w:r>
      <w:r>
        <w:rPr>
          <w:rStyle w:val="5"/>
          <w:sz w:val="24"/>
          <w:szCs w:val="24"/>
        </w:rPr>
        <w:t xml:space="preserve"> баллов</w:t>
      </w:r>
    </w:p>
    <w:p w:rsidR="00E72ED6" w:rsidRDefault="00E72ED6" w:rsidP="00E72ED6">
      <w:pPr>
        <w:ind w:firstLine="709"/>
        <w:jc w:val="both"/>
        <w:rPr>
          <w:rStyle w:val="5"/>
          <w:iCs w:val="0"/>
          <w:sz w:val="24"/>
          <w:szCs w:val="24"/>
        </w:rPr>
      </w:pPr>
      <w:r>
        <w:rPr>
          <w:rStyle w:val="5"/>
          <w:sz w:val="24"/>
          <w:szCs w:val="24"/>
        </w:rPr>
        <w:t xml:space="preserve">зачтено (удовлетворительно) – </w:t>
      </w:r>
      <w:r w:rsidR="005F1473">
        <w:rPr>
          <w:rStyle w:val="5"/>
          <w:sz w:val="24"/>
          <w:szCs w:val="24"/>
        </w:rPr>
        <w:t>3</w:t>
      </w:r>
      <w:r>
        <w:rPr>
          <w:rStyle w:val="5"/>
          <w:sz w:val="24"/>
          <w:szCs w:val="24"/>
        </w:rPr>
        <w:t xml:space="preserve"> </w:t>
      </w:r>
      <w:proofErr w:type="spellStart"/>
      <w:r>
        <w:rPr>
          <w:rStyle w:val="5"/>
          <w:sz w:val="24"/>
          <w:szCs w:val="24"/>
        </w:rPr>
        <w:t>балл</w:t>
      </w:r>
      <w:r w:rsidR="005F1473">
        <w:rPr>
          <w:rStyle w:val="5"/>
          <w:sz w:val="24"/>
          <w:szCs w:val="24"/>
        </w:rPr>
        <w:t>а</w:t>
      </w:r>
      <w:r>
        <w:rPr>
          <w:rStyle w:val="5"/>
          <w:sz w:val="24"/>
          <w:szCs w:val="24"/>
        </w:rPr>
        <w:t>в</w:t>
      </w:r>
      <w:proofErr w:type="spellEnd"/>
      <w:r>
        <w:rPr>
          <w:rStyle w:val="5"/>
          <w:sz w:val="24"/>
          <w:szCs w:val="24"/>
        </w:rPr>
        <w:t xml:space="preserve"> </w:t>
      </w:r>
    </w:p>
    <w:p w:rsidR="00E72ED6" w:rsidRDefault="00E72ED6" w:rsidP="00E72ED6">
      <w:pPr>
        <w:ind w:firstLine="709"/>
        <w:jc w:val="both"/>
        <w:rPr>
          <w:rStyle w:val="5"/>
          <w:iCs w:val="0"/>
          <w:sz w:val="24"/>
          <w:szCs w:val="24"/>
        </w:rPr>
      </w:pPr>
      <w:r>
        <w:rPr>
          <w:rStyle w:val="5"/>
          <w:sz w:val="24"/>
          <w:szCs w:val="24"/>
        </w:rPr>
        <w:t xml:space="preserve">не зачтено (неудовлетворительно) – </w:t>
      </w:r>
      <w:r w:rsidR="005F1473">
        <w:rPr>
          <w:rStyle w:val="5"/>
          <w:sz w:val="24"/>
          <w:szCs w:val="24"/>
        </w:rPr>
        <w:t>2</w:t>
      </w:r>
      <w:r>
        <w:rPr>
          <w:rStyle w:val="5"/>
          <w:sz w:val="24"/>
          <w:szCs w:val="24"/>
        </w:rPr>
        <w:t xml:space="preserve"> </w:t>
      </w:r>
      <w:proofErr w:type="spellStart"/>
      <w:r>
        <w:rPr>
          <w:rStyle w:val="5"/>
          <w:sz w:val="24"/>
          <w:szCs w:val="24"/>
        </w:rPr>
        <w:t>балло</w:t>
      </w:r>
      <w:r w:rsidR="005F1473">
        <w:rPr>
          <w:rStyle w:val="5"/>
          <w:sz w:val="24"/>
          <w:szCs w:val="24"/>
        </w:rPr>
        <w:t>а</w:t>
      </w:r>
      <w:proofErr w:type="spellEnd"/>
    </w:p>
    <w:p w:rsidR="00E72ED6" w:rsidRDefault="00E72ED6" w:rsidP="00E72ED6">
      <w:pPr>
        <w:ind w:firstLine="709"/>
        <w:jc w:val="both"/>
        <w:rPr>
          <w:color w:val="auto"/>
          <w:lang w:eastAsia="en-US"/>
        </w:rPr>
      </w:pPr>
    </w:p>
    <w:p w:rsidR="00E72ED6" w:rsidRDefault="00E72ED6" w:rsidP="00E72ED6">
      <w:pPr>
        <w:ind w:firstLine="709"/>
        <w:jc w:val="both"/>
        <w:rPr>
          <w:i/>
          <w:sz w:val="24"/>
          <w:szCs w:val="24"/>
        </w:rPr>
      </w:pPr>
      <w:r>
        <w:rPr>
          <w:i/>
          <w:sz w:val="24"/>
          <w:szCs w:val="24"/>
        </w:rPr>
        <w:t xml:space="preserve">Тестирование проводится с помощью автоматизированной программы «ЭИОС». </w:t>
      </w:r>
    </w:p>
    <w:p w:rsidR="00E72ED6" w:rsidRDefault="00E72ED6" w:rsidP="00E72ED6">
      <w:pPr>
        <w:ind w:firstLine="709"/>
        <w:jc w:val="both"/>
        <w:rPr>
          <w:i/>
          <w:sz w:val="24"/>
          <w:szCs w:val="24"/>
        </w:rPr>
      </w:pPr>
      <w:r>
        <w:rPr>
          <w:i/>
          <w:sz w:val="24"/>
          <w:szCs w:val="24"/>
        </w:rPr>
        <w:t xml:space="preserve">На тестирование отводится 20 минут. </w:t>
      </w:r>
    </w:p>
    <w:p w:rsidR="00E72ED6" w:rsidRDefault="00E72ED6" w:rsidP="00E72ED6">
      <w:pPr>
        <w:ind w:firstLine="709"/>
        <w:jc w:val="both"/>
        <w:rPr>
          <w:i/>
          <w:sz w:val="24"/>
          <w:szCs w:val="24"/>
        </w:rPr>
      </w:pPr>
      <w:r>
        <w:rPr>
          <w:i/>
          <w:sz w:val="24"/>
          <w:szCs w:val="24"/>
        </w:rPr>
        <w:t xml:space="preserve">Каждый вариант тестовых заданий включает 30 вопросов. </w:t>
      </w:r>
    </w:p>
    <w:p w:rsidR="00E72ED6" w:rsidRDefault="00E72ED6" w:rsidP="00E72ED6">
      <w:pPr>
        <w:ind w:firstLine="709"/>
        <w:jc w:val="both"/>
        <w:rPr>
          <w:i/>
          <w:sz w:val="24"/>
          <w:szCs w:val="24"/>
        </w:rPr>
      </w:pPr>
    </w:p>
    <w:p w:rsidR="00E72ED6" w:rsidRDefault="00E72ED6" w:rsidP="00E72ED6">
      <w:pPr>
        <w:ind w:firstLine="709"/>
        <w:jc w:val="both"/>
        <w:rPr>
          <w:i/>
          <w:sz w:val="24"/>
          <w:szCs w:val="24"/>
        </w:rPr>
      </w:pPr>
      <w:r>
        <w:rPr>
          <w:i/>
          <w:sz w:val="24"/>
          <w:szCs w:val="24"/>
        </w:rPr>
        <w:t>Дополнительно допускается ссылка на локальные Положения, методические разработки, указания, разработанные на кафедре и размещенные на образовательном портале ЭИОС или в ЭБС МГИК.</w:t>
      </w:r>
    </w:p>
    <w:p w:rsidR="00E72ED6" w:rsidRDefault="00E72ED6" w:rsidP="00E72ED6">
      <w:pPr>
        <w:suppressAutoHyphens/>
        <w:rPr>
          <w:color w:val="auto"/>
          <w:sz w:val="28"/>
          <w:szCs w:val="28"/>
        </w:rPr>
      </w:pPr>
    </w:p>
    <w:p w:rsidR="00E72ED6" w:rsidRDefault="00E72ED6" w:rsidP="00E72ED6">
      <w:pPr>
        <w:suppressAutoHyphens/>
        <w:rPr>
          <w:sz w:val="28"/>
          <w:szCs w:val="28"/>
        </w:rPr>
      </w:pPr>
    </w:p>
    <w:p w:rsidR="00E72ED6" w:rsidRDefault="00E72ED6" w:rsidP="00E72ED6">
      <w:pPr>
        <w:suppressAutoHyphens/>
        <w:rPr>
          <w:sz w:val="28"/>
          <w:szCs w:val="28"/>
        </w:rPr>
      </w:pPr>
    </w:p>
    <w:p w:rsidR="00E72ED6" w:rsidRDefault="00E72ED6" w:rsidP="00E72ED6">
      <w:pPr>
        <w:suppressAutoHyphens/>
        <w:rPr>
          <w:sz w:val="28"/>
          <w:szCs w:val="28"/>
        </w:rPr>
      </w:pPr>
    </w:p>
    <w:p w:rsidR="00E72ED6" w:rsidRDefault="00E72ED6" w:rsidP="00E72ED6">
      <w:pPr>
        <w:suppressAutoHyphens/>
        <w:rPr>
          <w:sz w:val="28"/>
          <w:szCs w:val="28"/>
        </w:rPr>
      </w:pPr>
    </w:p>
    <w:p w:rsidR="00E72ED6" w:rsidRDefault="00E72ED6" w:rsidP="00E72ED6">
      <w:pPr>
        <w:suppressAutoHyphens/>
        <w:rPr>
          <w:sz w:val="28"/>
          <w:szCs w:val="28"/>
        </w:rPr>
      </w:pPr>
    </w:p>
    <w:p w:rsidR="00E72ED6" w:rsidRDefault="00E72ED6" w:rsidP="00E72ED6">
      <w:pPr>
        <w:suppressAutoHyphens/>
        <w:rPr>
          <w:sz w:val="28"/>
          <w:szCs w:val="28"/>
        </w:rPr>
      </w:pPr>
    </w:p>
    <w:p w:rsidR="00E72ED6" w:rsidRDefault="00E72ED6" w:rsidP="00E72ED6">
      <w:pPr>
        <w:suppressAutoHyphens/>
        <w:rPr>
          <w:sz w:val="28"/>
          <w:szCs w:val="28"/>
        </w:rPr>
      </w:pPr>
    </w:p>
    <w:p w:rsidR="00E72ED6" w:rsidRDefault="00E72ED6" w:rsidP="00E72ED6">
      <w:pPr>
        <w:suppressAutoHyphens/>
        <w:rPr>
          <w:sz w:val="28"/>
          <w:szCs w:val="28"/>
        </w:rPr>
      </w:pPr>
    </w:p>
    <w:p w:rsidR="00E72ED6" w:rsidRDefault="00E72ED6" w:rsidP="00E72ED6">
      <w:pPr>
        <w:suppressAutoHyphens/>
        <w:rPr>
          <w:sz w:val="28"/>
          <w:szCs w:val="28"/>
        </w:rPr>
      </w:pPr>
    </w:p>
    <w:p w:rsidR="00E72ED6" w:rsidRDefault="00E72ED6" w:rsidP="00E72ED6">
      <w:pPr>
        <w:suppressAutoHyphens/>
        <w:rPr>
          <w:sz w:val="28"/>
          <w:szCs w:val="28"/>
        </w:rPr>
      </w:pPr>
    </w:p>
    <w:p w:rsidR="00E72ED6" w:rsidRDefault="00E72ED6" w:rsidP="00E72ED6"/>
    <w:p w:rsidR="00101762" w:rsidRDefault="00101762"/>
    <w:sectPr w:rsidR="00101762" w:rsidSect="001353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YS Tex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75853"/>
    <w:multiLevelType w:val="multilevel"/>
    <w:tmpl w:val="8698FF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5707396"/>
    <w:multiLevelType w:val="multilevel"/>
    <w:tmpl w:val="1C94E1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2FFA4578"/>
    <w:multiLevelType w:val="multilevel"/>
    <w:tmpl w:val="B5F2ADE6"/>
    <w:styleLink w:val="WWNum2"/>
    <w:lvl w:ilvl="0">
      <w:start w:val="1"/>
      <w:numFmt w:val="decimal"/>
      <w:lvlText w:val="%1"/>
      <w:lvlJc w:val="left"/>
      <w:pPr>
        <w:ind w:left="0" w:firstLine="0"/>
      </w:pPr>
    </w:lvl>
    <w:lvl w:ilvl="1">
      <w:start w:val="1"/>
      <w:numFmt w:val="lowerLetter"/>
      <w:lvlText w:val="%1.%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
    <w:nsid w:val="313329CA"/>
    <w:multiLevelType w:val="singleLevel"/>
    <w:tmpl w:val="0419000F"/>
    <w:lvl w:ilvl="0">
      <w:start w:val="1"/>
      <w:numFmt w:val="decimal"/>
      <w:lvlText w:val="%1."/>
      <w:lvlJc w:val="left"/>
      <w:pPr>
        <w:tabs>
          <w:tab w:val="num" w:pos="786"/>
        </w:tabs>
        <w:ind w:left="786" w:hanging="360"/>
      </w:pPr>
    </w:lvl>
  </w:abstractNum>
  <w:abstractNum w:abstractNumId="4">
    <w:nsid w:val="400536D1"/>
    <w:multiLevelType w:val="multilevel"/>
    <w:tmpl w:val="6F48B1C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57633C5A"/>
    <w:multiLevelType w:val="multilevel"/>
    <w:tmpl w:val="20FA87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5E30F03"/>
    <w:multiLevelType w:val="multilevel"/>
    <w:tmpl w:val="2E20087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15B7771"/>
    <w:multiLevelType w:val="multilevel"/>
    <w:tmpl w:val="0DCEF100"/>
    <w:styleLink w:val="WWNum1"/>
    <w:lvl w:ilvl="0">
      <w:start w:val="1"/>
      <w:numFmt w:val="decimal"/>
      <w:pStyle w:val="a"/>
      <w:lvlText w:val="%1"/>
      <w:lvlJc w:val="left"/>
      <w:pPr>
        <w:ind w:left="0" w:firstLine="0"/>
      </w:pPr>
    </w:lvl>
    <w:lvl w:ilvl="1">
      <w:numFmt w:val="decimal"/>
      <w:lvlText w:val="%2"/>
      <w:lvlJc w:val="left"/>
      <w:pPr>
        <w:ind w:left="0" w:firstLine="0"/>
      </w:pPr>
    </w:lvl>
    <w:lvl w:ilvl="2">
      <w:numFmt w:val="decimal"/>
      <w:lvlText w:val="%3"/>
      <w:lvlJc w:val="left"/>
      <w:pPr>
        <w:ind w:left="0" w:firstLine="0"/>
      </w:pPr>
    </w:lvl>
    <w:lvl w:ilvl="3">
      <w:numFmt w:val="decimal"/>
      <w:lvlText w:val="%4"/>
      <w:lvlJc w:val="left"/>
      <w:pPr>
        <w:ind w:left="0" w:firstLine="0"/>
      </w:pPr>
    </w:lvl>
    <w:lvl w:ilvl="4">
      <w:numFmt w:val="decimal"/>
      <w:lvlText w:val="%5"/>
      <w:lvlJc w:val="left"/>
      <w:pPr>
        <w:ind w:left="0" w:firstLine="0"/>
      </w:pPr>
    </w:lvl>
    <w:lvl w:ilvl="5">
      <w:numFmt w:val="decimal"/>
      <w:lvlText w:val="%6"/>
      <w:lvlJc w:val="left"/>
      <w:pPr>
        <w:ind w:left="0" w:firstLine="0"/>
      </w:pPr>
    </w:lvl>
    <w:lvl w:ilvl="6">
      <w:numFmt w:val="decimal"/>
      <w:lvlText w:val="%7"/>
      <w:lvlJc w:val="left"/>
      <w:pPr>
        <w:ind w:left="0" w:firstLine="0"/>
      </w:pPr>
    </w:lvl>
    <w:lvl w:ilvl="7">
      <w:numFmt w:val="decimal"/>
      <w:lvlText w:val="%8"/>
      <w:lvlJc w:val="left"/>
      <w:pPr>
        <w:ind w:left="0" w:firstLine="0"/>
      </w:pPr>
    </w:lvl>
    <w:lvl w:ilvl="8">
      <w:numFmt w:val="decimal"/>
      <w:lvlText w:val="%9"/>
      <w:lvlJc w:val="left"/>
      <w:pPr>
        <w:ind w:left="0" w:firstLine="0"/>
      </w:pPr>
    </w:lvl>
  </w:abstractNum>
  <w:abstractNum w:abstractNumId="8">
    <w:nsid w:val="759B0ABD"/>
    <w:multiLevelType w:val="multilevel"/>
    <w:tmpl w:val="3E049334"/>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78B628DB"/>
    <w:multiLevelType w:val="multilevel"/>
    <w:tmpl w:val="10BA3432"/>
    <w:styleLink w:val="WWNum15"/>
    <w:lvl w:ilvl="0">
      <w:start w:val="1"/>
      <w:numFmt w:val="decimal"/>
      <w:lvlText w:val="%1"/>
      <w:lvlJc w:val="left"/>
      <w:pPr>
        <w:ind w:left="0" w:firstLine="0"/>
      </w:pPr>
      <w:rPr>
        <w:color w:val="000000"/>
      </w:rPr>
    </w:lvl>
    <w:lvl w:ilvl="1">
      <w:start w:val="1"/>
      <w:numFmt w:val="lowerLetter"/>
      <w:lvlText w:val="%1.%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0">
    <w:nsid w:val="7F9F4929"/>
    <w:multiLevelType w:val="multilevel"/>
    <w:tmpl w:val="F124BA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7FF52D26"/>
    <w:multiLevelType w:val="multilevel"/>
    <w:tmpl w:val="9AF2C5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7"/>
  </w:num>
  <w:num w:numId="2">
    <w:abstractNumId w:val="7"/>
    <w:lvlOverride w:ilvl="0">
      <w:startOverride w:val="1"/>
    </w:lvlOverride>
    <w:lvlOverride w:ilvl="1"/>
    <w:lvlOverride w:ilvl="2"/>
    <w:lvlOverride w:ilvl="3"/>
    <w:lvlOverride w:ilvl="4"/>
    <w:lvlOverride w:ilvl="5"/>
    <w:lvlOverride w:ilvl="6"/>
    <w:lvlOverride w:ilvl="7"/>
    <w:lvlOverride w:ilvl="8"/>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4"/>
  </w:num>
  <w:num w:numId="12">
    <w:abstractNumId w:val="4"/>
    <w:lvlOverride w:ilvl="0">
      <w:startOverride w:val="1"/>
    </w:lvlOverride>
    <w:lvlOverride w:ilvl="1"/>
    <w:lvlOverride w:ilvl="2"/>
    <w:lvlOverride w:ilvl="3"/>
    <w:lvlOverride w:ilvl="4"/>
    <w:lvlOverride w:ilvl="5"/>
    <w:lvlOverride w:ilvl="6"/>
    <w:lvlOverride w:ilvl="7"/>
    <w:lvlOverride w:ilvl="8"/>
  </w:num>
  <w:num w:numId="13">
    <w:abstractNumId w:val="6"/>
  </w:num>
  <w:num w:numId="14">
    <w:abstractNumId w:val="6"/>
    <w:lvlOverride w:ilvl="0">
      <w:startOverride w:val="1"/>
    </w:lvlOverride>
    <w:lvlOverride w:ilvl="1"/>
    <w:lvlOverride w:ilvl="2"/>
    <w:lvlOverride w:ilvl="3"/>
    <w:lvlOverride w:ilvl="4"/>
    <w:lvlOverride w:ilvl="5"/>
    <w:lvlOverride w:ilvl="6"/>
    <w:lvlOverride w:ilvl="7"/>
    <w:lvlOverride w:ilvl="8"/>
  </w:num>
  <w:num w:numId="15">
    <w:abstractNumId w:val="2"/>
  </w:num>
  <w:num w:numId="16">
    <w:abstractNumId w:val="3"/>
    <w:lvlOverride w:ilvl="0">
      <w:startOverride w:val="1"/>
    </w:lvlOverride>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characterSpacingControl w:val="doNotCompress"/>
  <w:compat/>
  <w:rsids>
    <w:rsidRoot w:val="00E72ED6"/>
    <w:rsid w:val="00065E93"/>
    <w:rsid w:val="00082E77"/>
    <w:rsid w:val="00101762"/>
    <w:rsid w:val="00135385"/>
    <w:rsid w:val="005676E6"/>
    <w:rsid w:val="005F1473"/>
    <w:rsid w:val="006053F2"/>
    <w:rsid w:val="006E1E77"/>
    <w:rsid w:val="006E1ED0"/>
    <w:rsid w:val="008203FA"/>
    <w:rsid w:val="008F5BE0"/>
    <w:rsid w:val="00A46E37"/>
    <w:rsid w:val="00AF1B5F"/>
    <w:rsid w:val="00C476D8"/>
    <w:rsid w:val="00D55C6E"/>
    <w:rsid w:val="00E72ED6"/>
    <w:rsid w:val="00EC08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F1B5F"/>
    <w:pPr>
      <w:autoSpaceDN w:val="0"/>
      <w:spacing w:after="0" w:line="240" w:lineRule="auto"/>
    </w:pPr>
    <w:rPr>
      <w:rFonts w:ascii="Times New Roman" w:eastAsia="Times New Roman" w:hAnsi="Times New Roman" w:cs="Times New Roman"/>
      <w:color w:val="000000"/>
      <w:sz w:val="32"/>
      <w:szCs w:val="32"/>
      <w:lang w:eastAsia="ru-RU"/>
    </w:rPr>
  </w:style>
  <w:style w:type="paragraph" w:styleId="1">
    <w:name w:val="heading 1"/>
    <w:basedOn w:val="a0"/>
    <w:link w:val="10"/>
    <w:uiPriority w:val="9"/>
    <w:qFormat/>
    <w:rsid w:val="00E72ED6"/>
    <w:pPr>
      <w:spacing w:before="100" w:beforeAutospacing="1" w:after="100" w:afterAutospacing="1"/>
      <w:outlineLvl w:val="0"/>
    </w:pPr>
    <w:rPr>
      <w:b/>
      <w:bCs/>
      <w:color w:val="auto"/>
      <w:kern w:val="36"/>
      <w:sz w:val="48"/>
      <w:szCs w:val="48"/>
    </w:rPr>
  </w:style>
  <w:style w:type="paragraph" w:styleId="2">
    <w:name w:val="heading 2"/>
    <w:basedOn w:val="a0"/>
    <w:next w:val="a0"/>
    <w:link w:val="20"/>
    <w:uiPriority w:val="9"/>
    <w:semiHidden/>
    <w:unhideWhenUsed/>
    <w:qFormat/>
    <w:rsid w:val="00E72ED6"/>
    <w:pPr>
      <w:keepNext/>
      <w:keepLines/>
      <w:spacing w:before="40" w:line="254" w:lineRule="auto"/>
      <w:outlineLvl w:val="1"/>
    </w:pPr>
    <w:rPr>
      <w:rFonts w:asciiTheme="majorHAnsi" w:eastAsiaTheme="majorEastAsia" w:hAnsiTheme="majorHAnsi" w:cstheme="majorBidi"/>
      <w:color w:val="365F91" w:themeColor="accent1" w:themeShade="BF"/>
      <w:sz w:val="26"/>
      <w:szCs w:val="26"/>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72ED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1"/>
    <w:link w:val="2"/>
    <w:uiPriority w:val="9"/>
    <w:semiHidden/>
    <w:rsid w:val="00E72ED6"/>
    <w:rPr>
      <w:rFonts w:asciiTheme="majorHAnsi" w:eastAsiaTheme="majorEastAsia" w:hAnsiTheme="majorHAnsi" w:cstheme="majorBidi"/>
      <w:color w:val="365F91" w:themeColor="accent1" w:themeShade="BF"/>
      <w:sz w:val="26"/>
      <w:szCs w:val="26"/>
    </w:rPr>
  </w:style>
  <w:style w:type="character" w:styleId="a4">
    <w:name w:val="Hyperlink"/>
    <w:uiPriority w:val="99"/>
    <w:semiHidden/>
    <w:unhideWhenUsed/>
    <w:rsid w:val="00E72ED6"/>
    <w:rPr>
      <w:color w:val="0000FF"/>
      <w:u w:val="single"/>
    </w:rPr>
  </w:style>
  <w:style w:type="character" w:styleId="a5">
    <w:name w:val="FollowedHyperlink"/>
    <w:basedOn w:val="a1"/>
    <w:uiPriority w:val="99"/>
    <w:semiHidden/>
    <w:unhideWhenUsed/>
    <w:rsid w:val="00E72ED6"/>
    <w:rPr>
      <w:color w:val="800080" w:themeColor="followedHyperlink"/>
      <w:u w:val="single"/>
    </w:rPr>
  </w:style>
  <w:style w:type="paragraph" w:customStyle="1" w:styleId="Standard">
    <w:name w:val="Standard"/>
    <w:rsid w:val="00E72ED6"/>
    <w:pPr>
      <w:suppressAutoHyphens/>
      <w:autoSpaceDN w:val="0"/>
      <w:spacing w:after="0" w:line="240" w:lineRule="auto"/>
    </w:pPr>
    <w:rPr>
      <w:rFonts w:ascii="Liberation Serif" w:eastAsia="NSimSun" w:hAnsi="Liberation Serif" w:cs="Mangal"/>
      <w:kern w:val="3"/>
      <w:sz w:val="24"/>
      <w:szCs w:val="24"/>
      <w:lang w:eastAsia="zh-CN" w:bidi="hi-IN"/>
    </w:rPr>
  </w:style>
  <w:style w:type="paragraph" w:customStyle="1" w:styleId="Textbody">
    <w:name w:val="Text body"/>
    <w:basedOn w:val="Standard"/>
    <w:semiHidden/>
    <w:rsid w:val="00E72ED6"/>
    <w:pPr>
      <w:spacing w:after="140" w:line="276" w:lineRule="auto"/>
    </w:pPr>
  </w:style>
  <w:style w:type="paragraph" w:customStyle="1" w:styleId="Heading">
    <w:name w:val="Heading"/>
    <w:basedOn w:val="Standard"/>
    <w:next w:val="Textbody"/>
    <w:semiHidden/>
    <w:rsid w:val="00E72ED6"/>
    <w:pPr>
      <w:keepNext/>
      <w:spacing w:before="240" w:after="120"/>
    </w:pPr>
    <w:rPr>
      <w:rFonts w:ascii="Liberation Sans" w:eastAsia="Microsoft YaHei" w:hAnsi="Liberation Sans"/>
      <w:sz w:val="28"/>
      <w:szCs w:val="28"/>
    </w:rPr>
  </w:style>
  <w:style w:type="paragraph" w:customStyle="1" w:styleId="Index">
    <w:name w:val="Index"/>
    <w:basedOn w:val="Standard"/>
    <w:semiHidden/>
    <w:rsid w:val="00E72ED6"/>
    <w:pPr>
      <w:suppressLineNumbers/>
    </w:pPr>
  </w:style>
  <w:style w:type="paragraph" w:customStyle="1" w:styleId="TableContents">
    <w:name w:val="Table Contents"/>
    <w:basedOn w:val="Standard"/>
    <w:semiHidden/>
    <w:rsid w:val="00E72ED6"/>
    <w:pPr>
      <w:widowControl w:val="0"/>
      <w:suppressLineNumbers/>
    </w:pPr>
  </w:style>
  <w:style w:type="paragraph" w:customStyle="1" w:styleId="TableHeading">
    <w:name w:val="Table Heading"/>
    <w:basedOn w:val="TableContents"/>
    <w:semiHidden/>
    <w:rsid w:val="00E72ED6"/>
    <w:pPr>
      <w:jc w:val="center"/>
    </w:pPr>
    <w:rPr>
      <w:b/>
      <w:bCs/>
    </w:rPr>
  </w:style>
  <w:style w:type="paragraph" w:customStyle="1" w:styleId="ReportHead">
    <w:name w:val="Report_Head"/>
    <w:basedOn w:val="Standard"/>
    <w:link w:val="ReportHead0"/>
    <w:semiHidden/>
    <w:rsid w:val="00E72ED6"/>
    <w:pPr>
      <w:suppressAutoHyphens w:val="0"/>
      <w:jc w:val="center"/>
    </w:pPr>
    <w:rPr>
      <w:rFonts w:asciiTheme="minorHAnsi" w:eastAsiaTheme="minorHAnsi" w:hAnsiTheme="minorHAnsi" w:cstheme="minorBidi"/>
      <w:kern w:val="0"/>
      <w:sz w:val="28"/>
      <w:lang w:bidi="ar-SA"/>
    </w:rPr>
  </w:style>
  <w:style w:type="character" w:customStyle="1" w:styleId="ReportHead0">
    <w:name w:val="Report_Head Знак"/>
    <w:link w:val="ReportHead"/>
    <w:semiHidden/>
    <w:locked/>
    <w:rsid w:val="00E72ED6"/>
    <w:rPr>
      <w:sz w:val="28"/>
      <w:szCs w:val="24"/>
      <w:lang/>
    </w:rPr>
  </w:style>
  <w:style w:type="character" w:customStyle="1" w:styleId="3">
    <w:name w:val="Основной текст3"/>
    <w:rsid w:val="00E72ED6"/>
    <w:rPr>
      <w:rFonts w:ascii="Times New Roman" w:hAnsi="Times New Roman" w:cs="Times New Roman" w:hint="default"/>
      <w:color w:val="000000"/>
      <w:spacing w:val="0"/>
      <w:w w:val="100"/>
      <w:position w:val="0"/>
      <w:sz w:val="28"/>
      <w:szCs w:val="28"/>
      <w:u w:val="single"/>
      <w:shd w:val="clear" w:color="auto" w:fill="FFFFFF"/>
      <w:lang w:val="ru-RU" w:eastAsia="ru-RU"/>
    </w:rPr>
  </w:style>
  <w:style w:type="character" w:customStyle="1" w:styleId="a6">
    <w:name w:val="Основной текст + Полужирный"/>
    <w:rsid w:val="00E72ED6"/>
    <w:rPr>
      <w:rFonts w:ascii="Times New Roman" w:eastAsia="Times New Roman" w:hAnsi="Times New Roman" w:cs="Times New Roman" w:hint="default"/>
      <w:b/>
      <w:bCs/>
      <w:color w:val="000000"/>
      <w:spacing w:val="0"/>
      <w:w w:val="100"/>
      <w:position w:val="0"/>
      <w:sz w:val="22"/>
      <w:szCs w:val="22"/>
      <w:shd w:val="clear" w:color="auto" w:fill="FFFFFF"/>
      <w:lang w:val="ru-RU" w:eastAsia="ru-RU" w:bidi="ru-RU"/>
    </w:rPr>
  </w:style>
  <w:style w:type="character" w:customStyle="1" w:styleId="a7">
    <w:name w:val="Подпись к таблице + Не полужирный"/>
    <w:aliases w:val="Курсив"/>
    <w:rsid w:val="00E72ED6"/>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a8">
    <w:name w:val="Подпись к таблице"/>
    <w:rsid w:val="00E72ED6"/>
    <w:rPr>
      <w:rFonts w:ascii="Times New Roman" w:eastAsia="Times New Roman" w:hAnsi="Times New Roman" w:cs="Times New Roman" w:hint="default"/>
      <w:b/>
      <w:bCs/>
      <w:i w:val="0"/>
      <w:iCs w:val="0"/>
      <w:smallCaps w:val="0"/>
      <w:color w:val="000000"/>
      <w:spacing w:val="0"/>
      <w:w w:val="100"/>
      <w:position w:val="0"/>
      <w:sz w:val="22"/>
      <w:szCs w:val="22"/>
      <w:u w:val="single"/>
      <w:lang w:val="ru-RU" w:eastAsia="ru-RU" w:bidi="ru-RU"/>
    </w:rPr>
  </w:style>
  <w:style w:type="character" w:customStyle="1" w:styleId="5">
    <w:name w:val="Основной текст (5)"/>
    <w:rsid w:val="00E72ED6"/>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ru-RU" w:eastAsia="ru-RU" w:bidi="ru-RU"/>
    </w:rPr>
  </w:style>
  <w:style w:type="character" w:customStyle="1" w:styleId="Internetlink">
    <w:name w:val="Internet link"/>
    <w:rsid w:val="00E72ED6"/>
    <w:rPr>
      <w:color w:val="000080"/>
      <w:u w:val="single" w:color="000000"/>
    </w:rPr>
  </w:style>
  <w:style w:type="character" w:customStyle="1" w:styleId="extended-textfull">
    <w:name w:val="extended-text__full"/>
    <w:rsid w:val="00E72ED6"/>
  </w:style>
  <w:style w:type="paragraph" w:customStyle="1" w:styleId="6">
    <w:name w:val="Основной текст6"/>
    <w:basedOn w:val="Standard"/>
    <w:semiHidden/>
    <w:rsid w:val="00E72ED6"/>
    <w:pPr>
      <w:widowControl w:val="0"/>
      <w:shd w:val="clear" w:color="auto" w:fill="FFFFFF"/>
      <w:suppressAutoHyphens w:val="0"/>
      <w:spacing w:line="0" w:lineRule="atLeast"/>
      <w:ind w:hanging="1800"/>
      <w:jc w:val="both"/>
    </w:pPr>
    <w:rPr>
      <w:rFonts w:ascii="Times New Roman" w:eastAsia="Times New Roman" w:hAnsi="Times New Roman" w:cs="Times New Roman"/>
      <w:kern w:val="0"/>
      <w:sz w:val="22"/>
      <w:szCs w:val="22"/>
      <w:lang w:eastAsia="ru-RU" w:bidi="ru-RU"/>
    </w:rPr>
  </w:style>
  <w:style w:type="paragraph" w:styleId="a9">
    <w:name w:val="List Paragraph"/>
    <w:aliases w:val="Список маркированный"/>
    <w:basedOn w:val="Standard"/>
    <w:uiPriority w:val="99"/>
    <w:qFormat/>
    <w:rsid w:val="00E72ED6"/>
    <w:pPr>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aa">
    <w:name w:val="caption"/>
    <w:basedOn w:val="Standard"/>
    <w:semiHidden/>
    <w:unhideWhenUsed/>
    <w:qFormat/>
    <w:rsid w:val="00E72ED6"/>
    <w:pPr>
      <w:suppressLineNumbers/>
      <w:spacing w:before="120" w:after="120"/>
    </w:pPr>
    <w:rPr>
      <w:i/>
      <w:iCs/>
    </w:rPr>
  </w:style>
  <w:style w:type="paragraph" w:styleId="a">
    <w:name w:val="Normal (Web)"/>
    <w:basedOn w:val="Standard"/>
    <w:uiPriority w:val="99"/>
    <w:unhideWhenUsed/>
    <w:qFormat/>
    <w:rsid w:val="00E72ED6"/>
    <w:pPr>
      <w:numPr>
        <w:numId w:val="1"/>
      </w:numPr>
      <w:spacing w:before="280" w:after="280"/>
    </w:pPr>
    <w:rPr>
      <w:rFonts w:ascii="Times New Roman" w:eastAsia="Times New Roman" w:hAnsi="Times New Roman" w:cs="Times New Roman"/>
    </w:rPr>
  </w:style>
  <w:style w:type="paragraph" w:styleId="ab">
    <w:name w:val="List"/>
    <w:basedOn w:val="Textbody"/>
    <w:semiHidden/>
    <w:unhideWhenUsed/>
    <w:rsid w:val="00E72ED6"/>
  </w:style>
  <w:style w:type="numbering" w:customStyle="1" w:styleId="WWNum1">
    <w:name w:val="WWNum1"/>
    <w:rsid w:val="00E72ED6"/>
    <w:pPr>
      <w:numPr>
        <w:numId w:val="1"/>
      </w:numPr>
    </w:pPr>
  </w:style>
  <w:style w:type="numbering" w:customStyle="1" w:styleId="WWNum2">
    <w:name w:val="WWNum2"/>
    <w:rsid w:val="00E72ED6"/>
    <w:pPr>
      <w:numPr>
        <w:numId w:val="15"/>
      </w:numPr>
    </w:pPr>
  </w:style>
  <w:style w:type="paragraph" w:styleId="30">
    <w:name w:val="Body Text 3"/>
    <w:basedOn w:val="a0"/>
    <w:link w:val="31"/>
    <w:semiHidden/>
    <w:unhideWhenUsed/>
    <w:rsid w:val="006053F2"/>
    <w:pPr>
      <w:widowControl w:val="0"/>
      <w:tabs>
        <w:tab w:val="num" w:pos="720"/>
      </w:tabs>
      <w:autoSpaceDE w:val="0"/>
      <w:adjustRightInd w:val="0"/>
      <w:spacing w:after="120"/>
      <w:ind w:hanging="720"/>
    </w:pPr>
    <w:rPr>
      <w:color w:val="auto"/>
      <w:sz w:val="16"/>
      <w:szCs w:val="16"/>
    </w:rPr>
  </w:style>
  <w:style w:type="character" w:customStyle="1" w:styleId="31">
    <w:name w:val="Основной текст 3 Знак"/>
    <w:basedOn w:val="a1"/>
    <w:link w:val="30"/>
    <w:semiHidden/>
    <w:rsid w:val="006053F2"/>
    <w:rPr>
      <w:rFonts w:ascii="Times New Roman" w:eastAsia="Times New Roman" w:hAnsi="Times New Roman" w:cs="Times New Roman"/>
      <w:sz w:val="16"/>
      <w:szCs w:val="16"/>
      <w:lang w:eastAsia="ru-RU"/>
    </w:rPr>
  </w:style>
  <w:style w:type="character" w:customStyle="1" w:styleId="extended-textshort">
    <w:name w:val="extended-text__short"/>
    <w:basedOn w:val="a1"/>
    <w:rsid w:val="006053F2"/>
  </w:style>
  <w:style w:type="numbering" w:customStyle="1" w:styleId="WWNum15">
    <w:name w:val="WWNum15"/>
    <w:rsid w:val="006053F2"/>
    <w:pPr>
      <w:numPr>
        <w:numId w:val="17"/>
      </w:numPr>
    </w:pPr>
  </w:style>
  <w:style w:type="paragraph" w:customStyle="1" w:styleId="11">
    <w:name w:val="Абзац списка1"/>
    <w:basedOn w:val="a0"/>
    <w:rsid w:val="00A46E37"/>
    <w:pPr>
      <w:suppressAutoHyphens/>
      <w:autoSpaceDN/>
      <w:ind w:left="720"/>
      <w:contextualSpacing/>
    </w:pPr>
    <w:rPr>
      <w:rFonts w:ascii="Liberation Serif" w:eastAsia="NSimSun" w:hAnsi="Liberation Serif" w:cs="Mangal"/>
      <w:color w:val="auto"/>
      <w:kern w:val="2"/>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9305704">
      <w:bodyDiv w:val="1"/>
      <w:marLeft w:val="0"/>
      <w:marRight w:val="0"/>
      <w:marTop w:val="0"/>
      <w:marBottom w:val="0"/>
      <w:divBdr>
        <w:top w:val="none" w:sz="0" w:space="0" w:color="auto"/>
        <w:left w:val="none" w:sz="0" w:space="0" w:color="auto"/>
        <w:bottom w:val="none" w:sz="0" w:space="0" w:color="auto"/>
        <w:right w:val="none" w:sz="0" w:space="0" w:color="auto"/>
      </w:divBdr>
    </w:div>
    <w:div w:id="77410111">
      <w:bodyDiv w:val="1"/>
      <w:marLeft w:val="0"/>
      <w:marRight w:val="0"/>
      <w:marTop w:val="0"/>
      <w:marBottom w:val="0"/>
      <w:divBdr>
        <w:top w:val="none" w:sz="0" w:space="0" w:color="auto"/>
        <w:left w:val="none" w:sz="0" w:space="0" w:color="auto"/>
        <w:bottom w:val="none" w:sz="0" w:space="0" w:color="auto"/>
        <w:right w:val="none" w:sz="0" w:space="0" w:color="auto"/>
      </w:divBdr>
    </w:div>
    <w:div w:id="143982601">
      <w:bodyDiv w:val="1"/>
      <w:marLeft w:val="0"/>
      <w:marRight w:val="0"/>
      <w:marTop w:val="0"/>
      <w:marBottom w:val="0"/>
      <w:divBdr>
        <w:top w:val="none" w:sz="0" w:space="0" w:color="auto"/>
        <w:left w:val="none" w:sz="0" w:space="0" w:color="auto"/>
        <w:bottom w:val="none" w:sz="0" w:space="0" w:color="auto"/>
        <w:right w:val="none" w:sz="0" w:space="0" w:color="auto"/>
      </w:divBdr>
    </w:div>
    <w:div w:id="330451315">
      <w:bodyDiv w:val="1"/>
      <w:marLeft w:val="0"/>
      <w:marRight w:val="0"/>
      <w:marTop w:val="0"/>
      <w:marBottom w:val="0"/>
      <w:divBdr>
        <w:top w:val="none" w:sz="0" w:space="0" w:color="auto"/>
        <w:left w:val="none" w:sz="0" w:space="0" w:color="auto"/>
        <w:bottom w:val="none" w:sz="0" w:space="0" w:color="auto"/>
        <w:right w:val="none" w:sz="0" w:space="0" w:color="auto"/>
      </w:divBdr>
    </w:div>
    <w:div w:id="473988077">
      <w:bodyDiv w:val="1"/>
      <w:marLeft w:val="0"/>
      <w:marRight w:val="0"/>
      <w:marTop w:val="0"/>
      <w:marBottom w:val="0"/>
      <w:divBdr>
        <w:top w:val="none" w:sz="0" w:space="0" w:color="auto"/>
        <w:left w:val="none" w:sz="0" w:space="0" w:color="auto"/>
        <w:bottom w:val="none" w:sz="0" w:space="0" w:color="auto"/>
        <w:right w:val="none" w:sz="0" w:space="0" w:color="auto"/>
      </w:divBdr>
    </w:div>
    <w:div w:id="590818468">
      <w:bodyDiv w:val="1"/>
      <w:marLeft w:val="0"/>
      <w:marRight w:val="0"/>
      <w:marTop w:val="0"/>
      <w:marBottom w:val="0"/>
      <w:divBdr>
        <w:top w:val="none" w:sz="0" w:space="0" w:color="auto"/>
        <w:left w:val="none" w:sz="0" w:space="0" w:color="auto"/>
        <w:bottom w:val="none" w:sz="0" w:space="0" w:color="auto"/>
        <w:right w:val="none" w:sz="0" w:space="0" w:color="auto"/>
      </w:divBdr>
    </w:div>
    <w:div w:id="601642537">
      <w:bodyDiv w:val="1"/>
      <w:marLeft w:val="0"/>
      <w:marRight w:val="0"/>
      <w:marTop w:val="0"/>
      <w:marBottom w:val="0"/>
      <w:divBdr>
        <w:top w:val="none" w:sz="0" w:space="0" w:color="auto"/>
        <w:left w:val="none" w:sz="0" w:space="0" w:color="auto"/>
        <w:bottom w:val="none" w:sz="0" w:space="0" w:color="auto"/>
        <w:right w:val="none" w:sz="0" w:space="0" w:color="auto"/>
      </w:divBdr>
    </w:div>
    <w:div w:id="677149585">
      <w:bodyDiv w:val="1"/>
      <w:marLeft w:val="0"/>
      <w:marRight w:val="0"/>
      <w:marTop w:val="0"/>
      <w:marBottom w:val="0"/>
      <w:divBdr>
        <w:top w:val="none" w:sz="0" w:space="0" w:color="auto"/>
        <w:left w:val="none" w:sz="0" w:space="0" w:color="auto"/>
        <w:bottom w:val="none" w:sz="0" w:space="0" w:color="auto"/>
        <w:right w:val="none" w:sz="0" w:space="0" w:color="auto"/>
      </w:divBdr>
    </w:div>
    <w:div w:id="739599899">
      <w:bodyDiv w:val="1"/>
      <w:marLeft w:val="0"/>
      <w:marRight w:val="0"/>
      <w:marTop w:val="0"/>
      <w:marBottom w:val="0"/>
      <w:divBdr>
        <w:top w:val="none" w:sz="0" w:space="0" w:color="auto"/>
        <w:left w:val="none" w:sz="0" w:space="0" w:color="auto"/>
        <w:bottom w:val="none" w:sz="0" w:space="0" w:color="auto"/>
        <w:right w:val="none" w:sz="0" w:space="0" w:color="auto"/>
      </w:divBdr>
    </w:div>
    <w:div w:id="787158947">
      <w:bodyDiv w:val="1"/>
      <w:marLeft w:val="0"/>
      <w:marRight w:val="0"/>
      <w:marTop w:val="0"/>
      <w:marBottom w:val="0"/>
      <w:divBdr>
        <w:top w:val="none" w:sz="0" w:space="0" w:color="auto"/>
        <w:left w:val="none" w:sz="0" w:space="0" w:color="auto"/>
        <w:bottom w:val="none" w:sz="0" w:space="0" w:color="auto"/>
        <w:right w:val="none" w:sz="0" w:space="0" w:color="auto"/>
      </w:divBdr>
    </w:div>
    <w:div w:id="897394826">
      <w:bodyDiv w:val="1"/>
      <w:marLeft w:val="0"/>
      <w:marRight w:val="0"/>
      <w:marTop w:val="0"/>
      <w:marBottom w:val="0"/>
      <w:divBdr>
        <w:top w:val="none" w:sz="0" w:space="0" w:color="auto"/>
        <w:left w:val="none" w:sz="0" w:space="0" w:color="auto"/>
        <w:bottom w:val="none" w:sz="0" w:space="0" w:color="auto"/>
        <w:right w:val="none" w:sz="0" w:space="0" w:color="auto"/>
      </w:divBdr>
    </w:div>
    <w:div w:id="917519945">
      <w:bodyDiv w:val="1"/>
      <w:marLeft w:val="0"/>
      <w:marRight w:val="0"/>
      <w:marTop w:val="0"/>
      <w:marBottom w:val="0"/>
      <w:divBdr>
        <w:top w:val="none" w:sz="0" w:space="0" w:color="auto"/>
        <w:left w:val="none" w:sz="0" w:space="0" w:color="auto"/>
        <w:bottom w:val="none" w:sz="0" w:space="0" w:color="auto"/>
        <w:right w:val="none" w:sz="0" w:space="0" w:color="auto"/>
      </w:divBdr>
    </w:div>
    <w:div w:id="945890352">
      <w:bodyDiv w:val="1"/>
      <w:marLeft w:val="0"/>
      <w:marRight w:val="0"/>
      <w:marTop w:val="0"/>
      <w:marBottom w:val="0"/>
      <w:divBdr>
        <w:top w:val="none" w:sz="0" w:space="0" w:color="auto"/>
        <w:left w:val="none" w:sz="0" w:space="0" w:color="auto"/>
        <w:bottom w:val="none" w:sz="0" w:space="0" w:color="auto"/>
        <w:right w:val="none" w:sz="0" w:space="0" w:color="auto"/>
      </w:divBdr>
    </w:div>
    <w:div w:id="1219896948">
      <w:bodyDiv w:val="1"/>
      <w:marLeft w:val="0"/>
      <w:marRight w:val="0"/>
      <w:marTop w:val="0"/>
      <w:marBottom w:val="0"/>
      <w:divBdr>
        <w:top w:val="none" w:sz="0" w:space="0" w:color="auto"/>
        <w:left w:val="none" w:sz="0" w:space="0" w:color="auto"/>
        <w:bottom w:val="none" w:sz="0" w:space="0" w:color="auto"/>
        <w:right w:val="none" w:sz="0" w:space="0" w:color="auto"/>
      </w:divBdr>
    </w:div>
    <w:div w:id="1234966474">
      <w:bodyDiv w:val="1"/>
      <w:marLeft w:val="0"/>
      <w:marRight w:val="0"/>
      <w:marTop w:val="0"/>
      <w:marBottom w:val="0"/>
      <w:divBdr>
        <w:top w:val="none" w:sz="0" w:space="0" w:color="auto"/>
        <w:left w:val="none" w:sz="0" w:space="0" w:color="auto"/>
        <w:bottom w:val="none" w:sz="0" w:space="0" w:color="auto"/>
        <w:right w:val="none" w:sz="0" w:space="0" w:color="auto"/>
      </w:divBdr>
    </w:div>
    <w:div w:id="1265847396">
      <w:bodyDiv w:val="1"/>
      <w:marLeft w:val="0"/>
      <w:marRight w:val="0"/>
      <w:marTop w:val="0"/>
      <w:marBottom w:val="0"/>
      <w:divBdr>
        <w:top w:val="none" w:sz="0" w:space="0" w:color="auto"/>
        <w:left w:val="none" w:sz="0" w:space="0" w:color="auto"/>
        <w:bottom w:val="none" w:sz="0" w:space="0" w:color="auto"/>
        <w:right w:val="none" w:sz="0" w:space="0" w:color="auto"/>
      </w:divBdr>
    </w:div>
    <w:div w:id="1325936337">
      <w:bodyDiv w:val="1"/>
      <w:marLeft w:val="0"/>
      <w:marRight w:val="0"/>
      <w:marTop w:val="0"/>
      <w:marBottom w:val="0"/>
      <w:divBdr>
        <w:top w:val="none" w:sz="0" w:space="0" w:color="auto"/>
        <w:left w:val="none" w:sz="0" w:space="0" w:color="auto"/>
        <w:bottom w:val="none" w:sz="0" w:space="0" w:color="auto"/>
        <w:right w:val="none" w:sz="0" w:space="0" w:color="auto"/>
      </w:divBdr>
    </w:div>
    <w:div w:id="1371228058">
      <w:bodyDiv w:val="1"/>
      <w:marLeft w:val="0"/>
      <w:marRight w:val="0"/>
      <w:marTop w:val="0"/>
      <w:marBottom w:val="0"/>
      <w:divBdr>
        <w:top w:val="none" w:sz="0" w:space="0" w:color="auto"/>
        <w:left w:val="none" w:sz="0" w:space="0" w:color="auto"/>
        <w:bottom w:val="none" w:sz="0" w:space="0" w:color="auto"/>
        <w:right w:val="none" w:sz="0" w:space="0" w:color="auto"/>
      </w:divBdr>
    </w:div>
    <w:div w:id="1406412307">
      <w:bodyDiv w:val="1"/>
      <w:marLeft w:val="0"/>
      <w:marRight w:val="0"/>
      <w:marTop w:val="0"/>
      <w:marBottom w:val="0"/>
      <w:divBdr>
        <w:top w:val="none" w:sz="0" w:space="0" w:color="auto"/>
        <w:left w:val="none" w:sz="0" w:space="0" w:color="auto"/>
        <w:bottom w:val="none" w:sz="0" w:space="0" w:color="auto"/>
        <w:right w:val="none" w:sz="0" w:space="0" w:color="auto"/>
      </w:divBdr>
    </w:div>
    <w:div w:id="1496845803">
      <w:bodyDiv w:val="1"/>
      <w:marLeft w:val="0"/>
      <w:marRight w:val="0"/>
      <w:marTop w:val="0"/>
      <w:marBottom w:val="0"/>
      <w:divBdr>
        <w:top w:val="none" w:sz="0" w:space="0" w:color="auto"/>
        <w:left w:val="none" w:sz="0" w:space="0" w:color="auto"/>
        <w:bottom w:val="none" w:sz="0" w:space="0" w:color="auto"/>
        <w:right w:val="none" w:sz="0" w:space="0" w:color="auto"/>
      </w:divBdr>
    </w:div>
    <w:div w:id="1624729026">
      <w:bodyDiv w:val="1"/>
      <w:marLeft w:val="0"/>
      <w:marRight w:val="0"/>
      <w:marTop w:val="0"/>
      <w:marBottom w:val="0"/>
      <w:divBdr>
        <w:top w:val="none" w:sz="0" w:space="0" w:color="auto"/>
        <w:left w:val="none" w:sz="0" w:space="0" w:color="auto"/>
        <w:bottom w:val="none" w:sz="0" w:space="0" w:color="auto"/>
        <w:right w:val="none" w:sz="0" w:space="0" w:color="auto"/>
      </w:divBdr>
    </w:div>
    <w:div w:id="1662199125">
      <w:bodyDiv w:val="1"/>
      <w:marLeft w:val="0"/>
      <w:marRight w:val="0"/>
      <w:marTop w:val="0"/>
      <w:marBottom w:val="0"/>
      <w:divBdr>
        <w:top w:val="none" w:sz="0" w:space="0" w:color="auto"/>
        <w:left w:val="none" w:sz="0" w:space="0" w:color="auto"/>
        <w:bottom w:val="none" w:sz="0" w:space="0" w:color="auto"/>
        <w:right w:val="none" w:sz="0" w:space="0" w:color="auto"/>
      </w:divBdr>
    </w:div>
    <w:div w:id="1665549373">
      <w:bodyDiv w:val="1"/>
      <w:marLeft w:val="0"/>
      <w:marRight w:val="0"/>
      <w:marTop w:val="0"/>
      <w:marBottom w:val="0"/>
      <w:divBdr>
        <w:top w:val="none" w:sz="0" w:space="0" w:color="auto"/>
        <w:left w:val="none" w:sz="0" w:space="0" w:color="auto"/>
        <w:bottom w:val="none" w:sz="0" w:space="0" w:color="auto"/>
        <w:right w:val="none" w:sz="0" w:space="0" w:color="auto"/>
      </w:divBdr>
    </w:div>
    <w:div w:id="1733507167">
      <w:bodyDiv w:val="1"/>
      <w:marLeft w:val="0"/>
      <w:marRight w:val="0"/>
      <w:marTop w:val="0"/>
      <w:marBottom w:val="0"/>
      <w:divBdr>
        <w:top w:val="none" w:sz="0" w:space="0" w:color="auto"/>
        <w:left w:val="none" w:sz="0" w:space="0" w:color="auto"/>
        <w:bottom w:val="none" w:sz="0" w:space="0" w:color="auto"/>
        <w:right w:val="none" w:sz="0" w:space="0" w:color="auto"/>
      </w:divBdr>
    </w:div>
    <w:div w:id="1855922385">
      <w:bodyDiv w:val="1"/>
      <w:marLeft w:val="0"/>
      <w:marRight w:val="0"/>
      <w:marTop w:val="0"/>
      <w:marBottom w:val="0"/>
      <w:divBdr>
        <w:top w:val="none" w:sz="0" w:space="0" w:color="auto"/>
        <w:left w:val="none" w:sz="0" w:space="0" w:color="auto"/>
        <w:bottom w:val="none" w:sz="0" w:space="0" w:color="auto"/>
        <w:right w:val="none" w:sz="0" w:space="0" w:color="auto"/>
      </w:divBdr>
    </w:div>
    <w:div w:id="2005088850">
      <w:bodyDiv w:val="1"/>
      <w:marLeft w:val="0"/>
      <w:marRight w:val="0"/>
      <w:marTop w:val="0"/>
      <w:marBottom w:val="0"/>
      <w:divBdr>
        <w:top w:val="none" w:sz="0" w:space="0" w:color="auto"/>
        <w:left w:val="none" w:sz="0" w:space="0" w:color="auto"/>
        <w:bottom w:val="none" w:sz="0" w:space="0" w:color="auto"/>
        <w:right w:val="none" w:sz="0" w:space="0" w:color="auto"/>
      </w:divBdr>
    </w:div>
    <w:div w:id="2085446838">
      <w:bodyDiv w:val="1"/>
      <w:marLeft w:val="0"/>
      <w:marRight w:val="0"/>
      <w:marTop w:val="0"/>
      <w:marBottom w:val="0"/>
      <w:divBdr>
        <w:top w:val="none" w:sz="0" w:space="0" w:color="auto"/>
        <w:left w:val="none" w:sz="0" w:space="0" w:color="auto"/>
        <w:bottom w:val="none" w:sz="0" w:space="0" w:color="auto"/>
        <w:right w:val="none" w:sz="0" w:space="0" w:color="auto"/>
      </w:divBdr>
    </w:div>
    <w:div w:id="2095860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6439</Words>
  <Characters>36707</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Certified Windows</dc:creator>
  <cp:lastModifiedBy>Ivanjko</cp:lastModifiedBy>
  <cp:revision>5</cp:revision>
  <dcterms:created xsi:type="dcterms:W3CDTF">2022-03-04T16:05:00Z</dcterms:created>
  <dcterms:modified xsi:type="dcterms:W3CDTF">2023-02-07T08:01:00Z</dcterms:modified>
</cp:coreProperties>
</file>